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AD64B6">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trPr>
          <w:trHeight w:val="5112"/>
        </w:trPr>
        <w:tc>
          <w:tcPr>
            <w:tcW w:w="7700" w:type="dxa"/>
          </w:tcPr>
          <w:p w:rsidR="00AD64B6" w:rsidRDefault="00AD64B6" w:rsidP="00AD64B6">
            <w:pPr>
              <w:pStyle w:val="TableParagraph"/>
              <w:numPr>
                <w:ilvl w:val="0"/>
                <w:numId w:val="2"/>
              </w:numPr>
              <w:rPr>
                <w:rFonts w:ascii="Times New Roman"/>
                <w:sz w:val="24"/>
              </w:rPr>
            </w:pPr>
            <w:r>
              <w:rPr>
                <w:rFonts w:ascii="Times New Roman"/>
                <w:sz w:val="24"/>
              </w:rPr>
              <w:t>Achieving the bronze and then the silver sport</w:t>
            </w:r>
            <w:r>
              <w:rPr>
                <w:rFonts w:ascii="Times New Roman"/>
                <w:sz w:val="24"/>
              </w:rPr>
              <w:t>’</w:t>
            </w:r>
            <w:r>
              <w:rPr>
                <w:rFonts w:ascii="Times New Roman"/>
                <w:sz w:val="24"/>
              </w:rPr>
              <w:t>s award in the space of two years.</w:t>
            </w:r>
          </w:p>
          <w:p w:rsidR="00AD64B6" w:rsidRDefault="00AD64B6" w:rsidP="00AD64B6">
            <w:pPr>
              <w:pStyle w:val="TableParagraph"/>
              <w:numPr>
                <w:ilvl w:val="0"/>
                <w:numId w:val="2"/>
              </w:numPr>
              <w:rPr>
                <w:rFonts w:ascii="Times New Roman"/>
                <w:sz w:val="24"/>
              </w:rPr>
            </w:pPr>
            <w:r>
              <w:rPr>
                <w:rFonts w:ascii="Times New Roman"/>
                <w:sz w:val="24"/>
              </w:rPr>
              <w:t>We have successfully delivered the Government recommended 2 hours of good quality PE across the school each week throughout the year for every child who was in school.  It was also provided for the key year groups that attended school after the 1</w:t>
            </w:r>
            <w:r w:rsidRPr="005B7431">
              <w:rPr>
                <w:rFonts w:ascii="Times New Roman"/>
                <w:sz w:val="24"/>
                <w:vertAlign w:val="superscript"/>
              </w:rPr>
              <w:t>st</w:t>
            </w:r>
            <w:r>
              <w:rPr>
                <w:rFonts w:ascii="Times New Roman"/>
                <w:sz w:val="24"/>
              </w:rPr>
              <w:t xml:space="preserve"> June.</w:t>
            </w:r>
          </w:p>
          <w:p w:rsidR="00AD64B6" w:rsidRDefault="00AD64B6" w:rsidP="00AD64B6">
            <w:pPr>
              <w:pStyle w:val="TableParagraph"/>
              <w:numPr>
                <w:ilvl w:val="0"/>
                <w:numId w:val="2"/>
              </w:numPr>
              <w:rPr>
                <w:rFonts w:ascii="Times New Roman"/>
                <w:sz w:val="24"/>
              </w:rPr>
            </w:pPr>
            <w:r>
              <w:rPr>
                <w:rFonts w:ascii="Times New Roman"/>
                <w:sz w:val="24"/>
              </w:rPr>
              <w:t>All children who were home schooled were given access to a full programme of PE provided by the local School Sport</w:t>
            </w:r>
            <w:r>
              <w:rPr>
                <w:rFonts w:ascii="Times New Roman"/>
                <w:sz w:val="24"/>
              </w:rPr>
              <w:t>’</w:t>
            </w:r>
            <w:r>
              <w:rPr>
                <w:rFonts w:ascii="Times New Roman"/>
                <w:sz w:val="24"/>
              </w:rPr>
              <w:t>s Partnership.</w:t>
            </w:r>
          </w:p>
          <w:p w:rsidR="00AD64B6" w:rsidRDefault="00AD64B6" w:rsidP="00AD64B6">
            <w:pPr>
              <w:pStyle w:val="TableParagraph"/>
              <w:numPr>
                <w:ilvl w:val="0"/>
                <w:numId w:val="2"/>
              </w:numPr>
              <w:rPr>
                <w:rFonts w:ascii="Times New Roman"/>
                <w:sz w:val="24"/>
              </w:rPr>
            </w:pPr>
            <w:r>
              <w:rPr>
                <w:rFonts w:ascii="Times New Roman"/>
                <w:sz w:val="24"/>
              </w:rPr>
              <w:t xml:space="preserve">Our school initiative of the </w:t>
            </w:r>
            <w:r>
              <w:rPr>
                <w:rFonts w:ascii="Times New Roman"/>
                <w:sz w:val="24"/>
              </w:rPr>
              <w:t>“</w:t>
            </w:r>
            <w:r>
              <w:rPr>
                <w:rFonts w:ascii="Times New Roman"/>
                <w:sz w:val="24"/>
              </w:rPr>
              <w:t>Walk to school,</w:t>
            </w:r>
            <w:r>
              <w:rPr>
                <w:rFonts w:ascii="Times New Roman"/>
                <w:sz w:val="24"/>
              </w:rPr>
              <w:t>”</w:t>
            </w:r>
            <w:r>
              <w:rPr>
                <w:rFonts w:ascii="Times New Roman"/>
                <w:sz w:val="24"/>
              </w:rPr>
              <w:t xml:space="preserve"> group has been successful and the school took part in the </w:t>
            </w:r>
            <w:r w:rsidR="00CD2BB6">
              <w:rPr>
                <w:rFonts w:ascii="Times New Roman"/>
                <w:sz w:val="24"/>
              </w:rPr>
              <w:t xml:space="preserve">local government </w:t>
            </w:r>
            <w:r>
              <w:rPr>
                <w:rFonts w:ascii="Times New Roman"/>
                <w:sz w:val="24"/>
              </w:rPr>
              <w:t>WOW initiative.</w:t>
            </w:r>
          </w:p>
          <w:p w:rsidR="00397BDD" w:rsidRDefault="00AD64B6" w:rsidP="00AD64B6">
            <w:pPr>
              <w:pStyle w:val="TableParagraph"/>
              <w:numPr>
                <w:ilvl w:val="0"/>
                <w:numId w:val="2"/>
              </w:numPr>
              <w:rPr>
                <w:rFonts w:ascii="Times New Roman"/>
                <w:sz w:val="24"/>
              </w:rPr>
            </w:pPr>
            <w:r>
              <w:rPr>
                <w:rFonts w:ascii="Times New Roman"/>
                <w:sz w:val="24"/>
              </w:rPr>
              <w:t>Forest school is an established fixture of the school week and it was provided for all children attending sch</w:t>
            </w:r>
            <w:r w:rsidR="00CD2BB6">
              <w:rPr>
                <w:rFonts w:ascii="Times New Roman"/>
                <w:sz w:val="24"/>
              </w:rPr>
              <w:t>ool during the lockdown periods</w:t>
            </w:r>
            <w:r>
              <w:rPr>
                <w:rFonts w:ascii="Times New Roman"/>
                <w:sz w:val="24"/>
              </w:rPr>
              <w:t>.</w:t>
            </w:r>
          </w:p>
          <w:p w:rsidR="00CD2BB6" w:rsidRDefault="00CD2BB6" w:rsidP="00AD64B6">
            <w:pPr>
              <w:pStyle w:val="TableParagraph"/>
              <w:numPr>
                <w:ilvl w:val="0"/>
                <w:numId w:val="2"/>
              </w:numPr>
              <w:rPr>
                <w:rFonts w:ascii="Times New Roman"/>
                <w:sz w:val="24"/>
              </w:rPr>
            </w:pPr>
            <w:r>
              <w:rPr>
                <w:rFonts w:ascii="Times New Roman"/>
                <w:sz w:val="24"/>
              </w:rPr>
              <w:t>Year 6 received First Aid training along with CPR training.</w:t>
            </w:r>
          </w:p>
          <w:p w:rsidR="00CD2BB6" w:rsidRDefault="00CD2BB6" w:rsidP="00AD64B6">
            <w:pPr>
              <w:pStyle w:val="TableParagraph"/>
              <w:numPr>
                <w:ilvl w:val="0"/>
                <w:numId w:val="2"/>
              </w:numPr>
              <w:rPr>
                <w:rFonts w:ascii="Times New Roman"/>
                <w:sz w:val="24"/>
              </w:rPr>
            </w:pPr>
            <w:r>
              <w:rPr>
                <w:rFonts w:ascii="Times New Roman"/>
                <w:sz w:val="24"/>
              </w:rPr>
              <w:t xml:space="preserve">We were able to provide Bikeability level 1 to Year 4 and Bikeability Level 2 to Year 6 this year. </w:t>
            </w:r>
          </w:p>
        </w:tc>
        <w:tc>
          <w:tcPr>
            <w:tcW w:w="7677" w:type="dxa"/>
          </w:tcPr>
          <w:p w:rsidR="00397BDD" w:rsidRDefault="00807372" w:rsidP="00807372">
            <w:pPr>
              <w:pStyle w:val="TableParagraph"/>
              <w:numPr>
                <w:ilvl w:val="0"/>
                <w:numId w:val="2"/>
              </w:numPr>
              <w:ind w:left="341" w:hanging="284"/>
              <w:rPr>
                <w:rFonts w:ascii="Times New Roman"/>
                <w:sz w:val="24"/>
              </w:rPr>
            </w:pPr>
            <w:r>
              <w:rPr>
                <w:rFonts w:ascii="Times New Roman"/>
                <w:sz w:val="24"/>
              </w:rPr>
              <w:t>We would like to provide f</w:t>
            </w:r>
            <w:r w:rsidR="00CD2BB6">
              <w:rPr>
                <w:rFonts w:ascii="Times New Roman"/>
                <w:sz w:val="24"/>
              </w:rPr>
              <w:t xml:space="preserve">irst </w:t>
            </w:r>
            <w:r>
              <w:rPr>
                <w:rFonts w:ascii="Times New Roman"/>
                <w:sz w:val="24"/>
              </w:rPr>
              <w:t>a</w:t>
            </w:r>
            <w:r w:rsidR="00CD2BB6">
              <w:rPr>
                <w:rFonts w:ascii="Times New Roman"/>
                <w:sz w:val="24"/>
              </w:rPr>
              <w:t xml:space="preserve">id </w:t>
            </w:r>
            <w:r>
              <w:rPr>
                <w:rFonts w:ascii="Times New Roman"/>
                <w:sz w:val="24"/>
              </w:rPr>
              <w:t xml:space="preserve">training </w:t>
            </w:r>
            <w:r w:rsidR="00CD2BB6">
              <w:rPr>
                <w:rFonts w:ascii="Times New Roman"/>
                <w:sz w:val="24"/>
              </w:rPr>
              <w:t>with all of KS2 so everyone has access</w:t>
            </w:r>
            <w:r>
              <w:rPr>
                <w:rFonts w:ascii="Times New Roman"/>
                <w:sz w:val="24"/>
              </w:rPr>
              <w:t xml:space="preserve"> to the key skills.  This would include CPR training.  The school has purchased a Defibrilator and we would like all children to know of its importance for the school and the local community.</w:t>
            </w:r>
          </w:p>
          <w:p w:rsidR="00CD2BB6" w:rsidRDefault="00807372" w:rsidP="00807372">
            <w:pPr>
              <w:pStyle w:val="TableParagraph"/>
              <w:numPr>
                <w:ilvl w:val="0"/>
                <w:numId w:val="2"/>
              </w:numPr>
              <w:ind w:left="341" w:hanging="284"/>
              <w:rPr>
                <w:rFonts w:ascii="Times New Roman"/>
                <w:sz w:val="24"/>
              </w:rPr>
            </w:pPr>
            <w:r>
              <w:rPr>
                <w:rFonts w:ascii="Times New Roman"/>
                <w:sz w:val="24"/>
              </w:rPr>
              <w:t xml:space="preserve">We would like to provide all of KS1 with </w:t>
            </w:r>
            <w:r w:rsidR="00CD2BB6">
              <w:rPr>
                <w:rFonts w:ascii="Times New Roman"/>
                <w:sz w:val="24"/>
              </w:rPr>
              <w:t>balance</w:t>
            </w:r>
            <w:r>
              <w:rPr>
                <w:rFonts w:ascii="Times New Roman"/>
                <w:sz w:val="24"/>
              </w:rPr>
              <w:t xml:space="preserve"> bike</w:t>
            </w:r>
            <w:r w:rsidR="00CD2BB6">
              <w:rPr>
                <w:rFonts w:ascii="Times New Roman"/>
                <w:sz w:val="24"/>
              </w:rPr>
              <w:t xml:space="preserve"> bikeability</w:t>
            </w:r>
            <w:r>
              <w:rPr>
                <w:rFonts w:ascii="Times New Roman"/>
                <w:sz w:val="24"/>
              </w:rPr>
              <w:t>.  Many of our older children cannot ride a bicycle and we would like to address this problem in the Early Years so there is more success in achieving Level 2 Bikeability in KS2</w:t>
            </w: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w:t>
      </w:r>
      <w:r w:rsidRPr="00AD64B6">
        <w:rPr>
          <w:strike/>
          <w:color w:val="231F20"/>
        </w:rPr>
        <w:t>NO</w:t>
      </w:r>
      <w:r w:rsidRPr="00AD64B6">
        <w:rPr>
          <w:strike/>
          <w:color w:val="231F20"/>
          <w:spacing w:val="-2"/>
        </w:rPr>
        <w:t xml:space="preserve"> </w:t>
      </w:r>
      <w:r w:rsidRPr="00AD64B6">
        <w:rPr>
          <w:strike/>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sidR="00AD64B6">
        <w:rPr>
          <w:b/>
          <w:color w:val="231F20"/>
          <w:sz w:val="24"/>
        </w:rPr>
        <w:t>2019/2020</w:t>
      </w:r>
      <w:r w:rsidR="00AD64B6">
        <w:rPr>
          <w:b/>
          <w:color w:val="231F20"/>
          <w:sz w:val="24"/>
        </w:rPr>
        <w:tab/>
        <w:t>£1001</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AD64B6">
        <w:rPr>
          <w:b/>
          <w:color w:val="231F20"/>
          <w:sz w:val="24"/>
        </w:rPr>
        <w:t>£17,300</w:t>
      </w:r>
    </w:p>
    <w:p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AD64B6">
        <w:rPr>
          <w:b/>
          <w:color w:val="231F20"/>
          <w:sz w:val="24"/>
        </w:rPr>
        <w:t>2021</w:t>
      </w:r>
      <w:r w:rsidR="00AD64B6">
        <w:rPr>
          <w:b/>
          <w:color w:val="231F20"/>
          <w:sz w:val="24"/>
        </w:rPr>
        <w:tab/>
        <w:t>£18,301</w:t>
      </w:r>
    </w:p>
    <w:p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CD2BB6" w:rsidP="00CD2BB6">
            <w:pPr>
              <w:pStyle w:val="TableParagraph"/>
              <w:spacing w:before="16"/>
              <w:ind w:left="0"/>
              <w:rPr>
                <w:sz w:val="24"/>
              </w:rPr>
            </w:pPr>
            <w:r>
              <w:rPr>
                <w:color w:val="231F20"/>
                <w:sz w:val="24"/>
              </w:rPr>
              <w:t>Unknown as the children have not been assessed this year.</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CD2BB6" w:rsidP="00CD2BB6">
            <w:pPr>
              <w:pStyle w:val="TableParagraph"/>
              <w:spacing w:before="16"/>
              <w:ind w:left="0"/>
              <w:rPr>
                <w:sz w:val="24"/>
              </w:rPr>
            </w:pPr>
            <w:r>
              <w:rPr>
                <w:color w:val="231F20"/>
                <w:sz w:val="24"/>
              </w:rPr>
              <w:t>Unknown for the reasons above.</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CD2BB6" w:rsidP="00CD2BB6">
            <w:pPr>
              <w:pStyle w:val="TableParagraph"/>
              <w:spacing w:before="16"/>
              <w:ind w:left="0"/>
              <w:rPr>
                <w:sz w:val="24"/>
              </w:rPr>
            </w:pPr>
            <w:r>
              <w:rPr>
                <w:color w:val="231F20"/>
                <w:sz w:val="24"/>
              </w:rPr>
              <w:t>Unknown</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6C016C">
            <w:pPr>
              <w:pStyle w:val="TableParagraph"/>
              <w:spacing w:before="16"/>
              <w:ind w:left="79"/>
              <w:rPr>
                <w:sz w:val="24"/>
              </w:rPr>
            </w:pPr>
            <w:r>
              <w:rPr>
                <w:color w:val="231F20"/>
                <w:sz w:val="24"/>
              </w:rPr>
              <w:t>No</w:t>
            </w:r>
            <w:r w:rsidR="00CD2BB6">
              <w:rPr>
                <w:color w:val="231F20"/>
                <w:sz w:val="24"/>
              </w:rPr>
              <w:t>- there has not been the opportunity this year.</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AD64B6">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sidR="00AC2C1E">
              <w:rPr>
                <w:color w:val="231F20"/>
                <w:sz w:val="24"/>
              </w:rPr>
              <w:t>£17,700</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652B00">
            <w:pPr>
              <w:pStyle w:val="TableParagraph"/>
              <w:spacing w:before="41" w:line="272" w:lineRule="exact"/>
              <w:ind w:left="21"/>
              <w:jc w:val="center"/>
              <w:rPr>
                <w:sz w:val="24"/>
              </w:rPr>
            </w:pPr>
            <w:r>
              <w:rPr>
                <w:color w:val="231F20"/>
                <w:sz w:val="24"/>
              </w:rPr>
              <w:t>20</w:t>
            </w:r>
            <w:r w:rsidR="006C016C">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705"/>
        </w:trPr>
        <w:tc>
          <w:tcPr>
            <w:tcW w:w="3720" w:type="dxa"/>
            <w:tcBorders>
              <w:bottom w:val="single" w:sz="12" w:space="0" w:color="231F20"/>
            </w:tcBorders>
          </w:tcPr>
          <w:p w:rsidR="005E58CE" w:rsidRDefault="005E58CE" w:rsidP="005E58CE">
            <w:pPr>
              <w:pStyle w:val="TableParagraph"/>
              <w:ind w:left="0"/>
              <w:rPr>
                <w:rFonts w:asciiTheme="minorHAnsi" w:hAnsiTheme="minorHAnsi" w:cstheme="minorHAnsi"/>
                <w:sz w:val="24"/>
              </w:rPr>
            </w:pPr>
            <w:r w:rsidRPr="00324473">
              <w:rPr>
                <w:rFonts w:asciiTheme="minorHAnsi" w:hAnsiTheme="minorHAnsi" w:cstheme="minorHAnsi"/>
                <w:sz w:val="24"/>
              </w:rPr>
              <w:t xml:space="preserve">All </w:t>
            </w:r>
            <w:r>
              <w:rPr>
                <w:rFonts w:asciiTheme="minorHAnsi" w:hAnsiTheme="minorHAnsi" w:cstheme="minorHAnsi"/>
                <w:sz w:val="24"/>
              </w:rPr>
              <w:t>children have the opportunity during both morning break and lunch time for physical activity.</w:t>
            </w:r>
          </w:p>
          <w:p w:rsidR="00D06899" w:rsidRDefault="00D06899" w:rsidP="005E58CE">
            <w:pPr>
              <w:pStyle w:val="TableParagraph"/>
              <w:ind w:left="0"/>
              <w:rPr>
                <w:rFonts w:asciiTheme="minorHAnsi" w:hAnsiTheme="minorHAnsi" w:cstheme="minorHAnsi"/>
                <w:sz w:val="24"/>
              </w:rPr>
            </w:pPr>
          </w:p>
          <w:p w:rsidR="00D06899" w:rsidRDefault="00D06899" w:rsidP="005E58CE">
            <w:pPr>
              <w:pStyle w:val="TableParagraph"/>
              <w:ind w:left="0"/>
              <w:rPr>
                <w:rFonts w:asciiTheme="minorHAnsi" w:hAnsiTheme="minorHAnsi" w:cstheme="minorHAnsi"/>
                <w:sz w:val="24"/>
              </w:rPr>
            </w:pPr>
            <w:r>
              <w:rPr>
                <w:rFonts w:asciiTheme="minorHAnsi" w:hAnsiTheme="minorHAnsi" w:cstheme="minorHAnsi"/>
                <w:sz w:val="24"/>
              </w:rPr>
              <w:t>All children enrolled in the local government Active8 programme.</w:t>
            </w:r>
          </w:p>
          <w:p w:rsidR="00397BDD" w:rsidRDefault="00397BDD">
            <w:pPr>
              <w:pStyle w:val="TableParagraph"/>
              <w:ind w:left="0"/>
              <w:rPr>
                <w:rFonts w:ascii="Times New Roman"/>
                <w:sz w:val="24"/>
              </w:rPr>
            </w:pPr>
          </w:p>
        </w:tc>
        <w:tc>
          <w:tcPr>
            <w:tcW w:w="3600" w:type="dxa"/>
            <w:tcBorders>
              <w:bottom w:val="single" w:sz="12" w:space="0" w:color="231F20"/>
            </w:tcBorders>
          </w:tcPr>
          <w:p w:rsidR="00397BDD" w:rsidRDefault="005E58CE">
            <w:pPr>
              <w:pStyle w:val="TableParagraph"/>
              <w:ind w:left="0"/>
              <w:rPr>
                <w:rFonts w:asciiTheme="minorHAnsi" w:hAnsiTheme="minorHAnsi" w:cstheme="minorHAnsi"/>
                <w:sz w:val="24"/>
              </w:rPr>
            </w:pPr>
            <w:r>
              <w:rPr>
                <w:rFonts w:asciiTheme="minorHAnsi" w:hAnsiTheme="minorHAnsi" w:cstheme="minorHAnsi"/>
                <w:sz w:val="24"/>
              </w:rPr>
              <w:t>Children are provided with activities during outside time such as: tennis, basketball nets, football, throw and catch games.  Children are also given the opportunity to bring roller skates and scooters into school and have the opportunity to use these in our “Walk to School,” facility.  When it is wet play, pool, table tennis and dancing with the Wii are available.</w:t>
            </w:r>
          </w:p>
          <w:p w:rsidR="00932EE4" w:rsidRDefault="00932EE4">
            <w:pPr>
              <w:pStyle w:val="TableParagraph"/>
              <w:ind w:left="0"/>
              <w:rPr>
                <w:rFonts w:asciiTheme="minorHAnsi" w:hAnsiTheme="minorHAnsi" w:cstheme="minorHAnsi"/>
                <w:sz w:val="24"/>
              </w:rPr>
            </w:pPr>
            <w:r>
              <w:rPr>
                <w:rFonts w:asciiTheme="minorHAnsi" w:hAnsiTheme="minorHAnsi" w:cstheme="minorHAnsi"/>
                <w:sz w:val="24"/>
              </w:rPr>
              <w:t>The playground has an outdoor Table Tennis Table, Tennis nets and Basketball nets.</w:t>
            </w:r>
          </w:p>
          <w:p w:rsidR="00932EE4" w:rsidRDefault="00932EE4">
            <w:pPr>
              <w:pStyle w:val="TableParagraph"/>
              <w:ind w:left="0"/>
              <w:rPr>
                <w:rFonts w:asciiTheme="minorHAnsi" w:hAnsiTheme="minorHAnsi" w:cstheme="minorHAnsi"/>
                <w:sz w:val="24"/>
              </w:rPr>
            </w:pPr>
            <w:r>
              <w:rPr>
                <w:rFonts w:asciiTheme="minorHAnsi" w:hAnsiTheme="minorHAnsi" w:cstheme="minorHAnsi"/>
                <w:sz w:val="24"/>
              </w:rPr>
              <w:t>In doors there is a pool table and darts, a Wii and a full range of indoor equipment including a Table Tennis Table.</w:t>
            </w:r>
          </w:p>
          <w:p w:rsidR="00D06899" w:rsidRDefault="00D06899">
            <w:pPr>
              <w:pStyle w:val="TableParagraph"/>
              <w:ind w:left="0"/>
              <w:rPr>
                <w:rFonts w:asciiTheme="minorHAnsi" w:hAnsiTheme="minorHAnsi" w:cstheme="minorHAnsi"/>
                <w:sz w:val="24"/>
              </w:rPr>
            </w:pPr>
          </w:p>
          <w:p w:rsidR="00D06899" w:rsidRDefault="00D06899">
            <w:pPr>
              <w:pStyle w:val="TableParagraph"/>
              <w:ind w:left="0"/>
              <w:rPr>
                <w:rFonts w:ascii="Times New Roman"/>
                <w:sz w:val="24"/>
              </w:rPr>
            </w:pPr>
            <w:r>
              <w:rPr>
                <w:rFonts w:asciiTheme="minorHAnsi" w:hAnsiTheme="minorHAnsi" w:cstheme="minorHAnsi"/>
                <w:sz w:val="24"/>
              </w:rPr>
              <w:t xml:space="preserve">Activities participated in, in school are registered with the programme </w:t>
            </w:r>
            <w:r>
              <w:rPr>
                <w:rFonts w:asciiTheme="minorHAnsi" w:hAnsiTheme="minorHAnsi" w:cstheme="minorHAnsi"/>
                <w:sz w:val="24"/>
              </w:rPr>
              <w:lastRenderedPageBreak/>
              <w:t>enabling children to gather activity points that can then be spent in the local leisure centre, contributing to the cost of activities.</w:t>
            </w:r>
          </w:p>
        </w:tc>
        <w:tc>
          <w:tcPr>
            <w:tcW w:w="1616" w:type="dxa"/>
            <w:tcBorders>
              <w:bottom w:val="single" w:sz="12" w:space="0" w:color="231F20"/>
            </w:tcBorders>
          </w:tcPr>
          <w:p w:rsidR="00397BDD" w:rsidRDefault="00932EE4">
            <w:pPr>
              <w:pStyle w:val="TableParagraph"/>
              <w:ind w:left="0"/>
              <w:rPr>
                <w:rFonts w:ascii="Times New Roman"/>
                <w:sz w:val="24"/>
              </w:rPr>
            </w:pPr>
            <w:r>
              <w:rPr>
                <w:rFonts w:ascii="Times New Roman"/>
                <w:sz w:val="24"/>
              </w:rPr>
              <w:lastRenderedPageBreak/>
              <w:t>£</w:t>
            </w:r>
            <w:r>
              <w:rPr>
                <w:rFonts w:ascii="Times New Roman"/>
                <w:sz w:val="24"/>
              </w:rPr>
              <w:t>1000</w:t>
            </w:r>
          </w:p>
          <w:p w:rsidR="00652B00" w:rsidRDefault="00652B00">
            <w:pPr>
              <w:pStyle w:val="TableParagraph"/>
              <w:ind w:left="0"/>
              <w:rPr>
                <w:rFonts w:ascii="Times New Roman"/>
                <w:sz w:val="24"/>
              </w:rPr>
            </w:pPr>
          </w:p>
          <w:p w:rsidR="00652B00" w:rsidRDefault="00652B00">
            <w:pPr>
              <w:pStyle w:val="TableParagraph"/>
              <w:ind w:left="0"/>
              <w:rPr>
                <w:rFonts w:ascii="Times New Roman"/>
                <w:sz w:val="24"/>
              </w:rPr>
            </w:pPr>
            <w:r>
              <w:rPr>
                <w:rFonts w:ascii="Times New Roman"/>
                <w:sz w:val="24"/>
              </w:rPr>
              <w:t>£</w:t>
            </w:r>
            <w:r>
              <w:rPr>
                <w:rFonts w:ascii="Times New Roman"/>
                <w:sz w:val="24"/>
              </w:rPr>
              <w:t>2500</w:t>
            </w:r>
          </w:p>
        </w:tc>
        <w:tc>
          <w:tcPr>
            <w:tcW w:w="3307" w:type="dxa"/>
            <w:tcBorders>
              <w:bottom w:val="single" w:sz="12" w:space="0" w:color="231F20"/>
            </w:tcBorders>
          </w:tcPr>
          <w:p w:rsidR="00397BDD" w:rsidRDefault="00932EE4">
            <w:pPr>
              <w:pStyle w:val="TableParagraph"/>
              <w:ind w:left="0"/>
              <w:rPr>
                <w:rFonts w:ascii="Times New Roman"/>
                <w:sz w:val="24"/>
              </w:rPr>
            </w:pPr>
            <w:r>
              <w:rPr>
                <w:rFonts w:ascii="Times New Roman"/>
                <w:sz w:val="24"/>
              </w:rPr>
              <w:t xml:space="preserve"> All break time activities are active ones.  Many children have learnt new skills such as how to:</w:t>
            </w:r>
          </w:p>
          <w:p w:rsidR="00932EE4" w:rsidRDefault="00932EE4">
            <w:pPr>
              <w:pStyle w:val="TableParagraph"/>
              <w:ind w:left="0"/>
              <w:rPr>
                <w:rFonts w:ascii="Times New Roman"/>
                <w:sz w:val="24"/>
              </w:rPr>
            </w:pPr>
            <w:r>
              <w:rPr>
                <w:rFonts w:ascii="Times New Roman"/>
                <w:sz w:val="24"/>
              </w:rPr>
              <w:t>Rollerskate,</w:t>
            </w:r>
          </w:p>
          <w:p w:rsidR="00932EE4" w:rsidRDefault="00932EE4">
            <w:pPr>
              <w:pStyle w:val="TableParagraph"/>
              <w:ind w:left="0"/>
              <w:rPr>
                <w:rFonts w:ascii="Times New Roman"/>
                <w:sz w:val="24"/>
              </w:rPr>
            </w:pPr>
            <w:r>
              <w:rPr>
                <w:rFonts w:ascii="Times New Roman"/>
                <w:sz w:val="24"/>
              </w:rPr>
              <w:t>Skateboard,</w:t>
            </w:r>
          </w:p>
          <w:p w:rsidR="00932EE4" w:rsidRDefault="00932EE4">
            <w:pPr>
              <w:pStyle w:val="TableParagraph"/>
              <w:ind w:left="0"/>
              <w:rPr>
                <w:rFonts w:ascii="Times New Roman"/>
                <w:sz w:val="24"/>
              </w:rPr>
            </w:pPr>
            <w:r>
              <w:rPr>
                <w:rFonts w:ascii="Times New Roman"/>
                <w:sz w:val="24"/>
              </w:rPr>
              <w:t>Play Basketball.</w:t>
            </w:r>
          </w:p>
          <w:p w:rsidR="00932EE4" w:rsidRDefault="00932EE4">
            <w:pPr>
              <w:pStyle w:val="TableParagraph"/>
              <w:ind w:left="0"/>
              <w:rPr>
                <w:rFonts w:ascii="Times New Roman"/>
                <w:sz w:val="24"/>
              </w:rPr>
            </w:pPr>
            <w:r>
              <w:rPr>
                <w:rFonts w:ascii="Times New Roman"/>
                <w:sz w:val="24"/>
              </w:rPr>
              <w:t>Play table Tennis</w:t>
            </w:r>
          </w:p>
          <w:p w:rsidR="00932EE4" w:rsidRDefault="00932EE4">
            <w:pPr>
              <w:pStyle w:val="TableParagraph"/>
              <w:ind w:left="0"/>
              <w:rPr>
                <w:rFonts w:ascii="Times New Roman"/>
                <w:sz w:val="24"/>
              </w:rPr>
            </w:pPr>
            <w:r>
              <w:rPr>
                <w:rFonts w:ascii="Times New Roman"/>
                <w:sz w:val="24"/>
              </w:rPr>
              <w:t>Play Tennis</w:t>
            </w:r>
          </w:p>
          <w:p w:rsidR="00D06899" w:rsidRDefault="00D06899">
            <w:pPr>
              <w:pStyle w:val="TableParagraph"/>
              <w:ind w:left="0"/>
              <w:rPr>
                <w:rFonts w:ascii="Times New Roman"/>
                <w:sz w:val="24"/>
              </w:rPr>
            </w:pPr>
          </w:p>
          <w:p w:rsidR="00D06899" w:rsidRDefault="00B47257">
            <w:pPr>
              <w:pStyle w:val="TableParagraph"/>
              <w:ind w:left="0"/>
              <w:rPr>
                <w:rFonts w:ascii="Times New Roman"/>
                <w:sz w:val="24"/>
              </w:rPr>
            </w:pPr>
            <w:bookmarkStart w:id="0" w:name="_GoBack"/>
            <w:bookmarkEnd w:id="0"/>
            <w:r>
              <w:rPr>
                <w:rFonts w:ascii="Times New Roman"/>
                <w:sz w:val="24"/>
              </w:rPr>
              <w:t>100</w:t>
            </w:r>
            <w:r w:rsidR="00D06899">
              <w:rPr>
                <w:rFonts w:ascii="Times New Roman"/>
                <w:sz w:val="24"/>
              </w:rPr>
              <w:t>% of our children have accessed the active 8 scheme over the past year.</w:t>
            </w:r>
            <w:r>
              <w:rPr>
                <w:rFonts w:ascii="Times New Roman"/>
                <w:sz w:val="24"/>
              </w:rPr>
              <w:t xml:space="preserve">  There have been 173 activities completed.</w:t>
            </w:r>
          </w:p>
        </w:tc>
        <w:tc>
          <w:tcPr>
            <w:tcW w:w="3134" w:type="dxa"/>
            <w:tcBorders>
              <w:bottom w:val="single" w:sz="12" w:space="0" w:color="231F20"/>
            </w:tcBorders>
          </w:tcPr>
          <w:p w:rsidR="00397BDD" w:rsidRDefault="00932EE4">
            <w:pPr>
              <w:pStyle w:val="TableParagraph"/>
              <w:ind w:left="0"/>
              <w:rPr>
                <w:rFonts w:ascii="Times New Roman"/>
                <w:sz w:val="24"/>
              </w:rPr>
            </w:pPr>
            <w:r>
              <w:rPr>
                <w:rFonts w:ascii="Times New Roman"/>
                <w:sz w:val="24"/>
              </w:rPr>
              <w:t xml:space="preserve"> To continue updating sport</w:t>
            </w:r>
            <w:r>
              <w:rPr>
                <w:rFonts w:ascii="Times New Roman"/>
                <w:sz w:val="24"/>
              </w:rPr>
              <w:t>’</w:t>
            </w:r>
            <w:r>
              <w:rPr>
                <w:rFonts w:ascii="Times New Roman"/>
                <w:sz w:val="24"/>
              </w:rPr>
              <w:t>s equipment so that the children have a wide choice of activities and therefore something that will interest them and encourage them to learn a new skill.</w:t>
            </w:r>
          </w:p>
        </w:tc>
      </w:tr>
      <w:tr w:rsidR="00397BDD">
        <w:trPr>
          <w:trHeight w:val="315"/>
        </w:trPr>
        <w:tc>
          <w:tcPr>
            <w:tcW w:w="12243" w:type="dxa"/>
            <w:gridSpan w:val="4"/>
            <w:vMerge w:val="restart"/>
            <w:tcBorders>
              <w:top w:val="single" w:sz="12" w:space="0" w:color="231F20"/>
            </w:tcBorders>
          </w:tcPr>
          <w:p w:rsidR="00397BDD" w:rsidRDefault="006C016C">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20"/>
        </w:trPr>
        <w:tc>
          <w:tcPr>
            <w:tcW w:w="12243" w:type="dxa"/>
            <w:gridSpan w:val="4"/>
            <w:vMerge/>
            <w:tcBorders>
              <w:top w:val="nil"/>
            </w:tcBorders>
          </w:tcPr>
          <w:p w:rsidR="00397BDD" w:rsidRDefault="00397BDD">
            <w:pPr>
              <w:rPr>
                <w:sz w:val="2"/>
                <w:szCs w:val="2"/>
              </w:rPr>
            </w:pPr>
          </w:p>
        </w:tc>
        <w:tc>
          <w:tcPr>
            <w:tcW w:w="3134" w:type="dxa"/>
          </w:tcPr>
          <w:p w:rsidR="00397BDD" w:rsidRDefault="00932EE4">
            <w:pPr>
              <w:pStyle w:val="TableParagraph"/>
              <w:spacing w:before="41" w:line="259" w:lineRule="exact"/>
              <w:ind w:left="21"/>
              <w:jc w:val="center"/>
              <w:rPr>
                <w:sz w:val="24"/>
              </w:rPr>
            </w:pPr>
            <w:r>
              <w:rPr>
                <w:color w:val="231F20"/>
                <w:sz w:val="24"/>
              </w:rPr>
              <w:t>48</w:t>
            </w:r>
            <w:r w:rsidR="006C016C">
              <w:rPr>
                <w:color w:val="231F20"/>
                <w:sz w:val="24"/>
              </w:rPr>
              <w:t>%</w:t>
            </w:r>
          </w:p>
        </w:tc>
      </w:tr>
      <w:tr w:rsidR="00397BDD">
        <w:trPr>
          <w:trHeight w:val="405"/>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690"/>
        </w:trPr>
        <w:tc>
          <w:tcPr>
            <w:tcW w:w="3720" w:type="dxa"/>
          </w:tcPr>
          <w:p w:rsidR="005E58CE" w:rsidRDefault="005E58CE" w:rsidP="005E58CE">
            <w:pPr>
              <w:pStyle w:val="TableParagraph"/>
              <w:ind w:left="0"/>
              <w:rPr>
                <w:rFonts w:asciiTheme="minorHAnsi" w:hAnsiTheme="minorHAnsi" w:cstheme="minorHAnsi"/>
                <w:sz w:val="24"/>
              </w:rPr>
            </w:pPr>
            <w:r w:rsidRPr="00BC28A4">
              <w:rPr>
                <w:rFonts w:asciiTheme="minorHAnsi" w:hAnsiTheme="minorHAnsi" w:cstheme="minorHAnsi"/>
                <w:sz w:val="24"/>
              </w:rPr>
              <w:t xml:space="preserve">Enabling </w:t>
            </w:r>
            <w:r>
              <w:rPr>
                <w:rFonts w:asciiTheme="minorHAnsi" w:hAnsiTheme="minorHAnsi" w:cstheme="minorHAnsi"/>
                <w:sz w:val="24"/>
              </w:rPr>
              <w:t>parents to drop children off earlier than the start of school and also to relieve traffic congestion in the local area by providing a free walk to school facility.</w:t>
            </w:r>
          </w:p>
          <w:p w:rsidR="005E58CE" w:rsidRDefault="005E58CE" w:rsidP="005E58CE">
            <w:pPr>
              <w:pStyle w:val="TableParagraph"/>
              <w:ind w:left="0"/>
              <w:rPr>
                <w:rFonts w:asciiTheme="minorHAnsi" w:hAnsiTheme="minorHAnsi" w:cstheme="minorHAnsi"/>
                <w:sz w:val="24"/>
              </w:rPr>
            </w:pPr>
          </w:p>
          <w:p w:rsidR="005E58CE" w:rsidRDefault="005E58CE" w:rsidP="005E58CE">
            <w:pPr>
              <w:pStyle w:val="TableParagraph"/>
              <w:ind w:left="0"/>
              <w:rPr>
                <w:rFonts w:asciiTheme="minorHAnsi" w:hAnsiTheme="minorHAnsi" w:cstheme="minorHAnsi"/>
                <w:sz w:val="24"/>
              </w:rPr>
            </w:pPr>
            <w:r>
              <w:rPr>
                <w:rFonts w:asciiTheme="minorHAnsi" w:hAnsiTheme="minorHAnsi" w:cstheme="minorHAnsi"/>
                <w:sz w:val="24"/>
              </w:rPr>
              <w:t>Provision of modern, high quality equipment for pupils.</w:t>
            </w:r>
          </w:p>
          <w:p w:rsidR="00602298" w:rsidRDefault="00602298" w:rsidP="005E58CE">
            <w:pPr>
              <w:pStyle w:val="TableParagraph"/>
              <w:ind w:left="0"/>
              <w:rPr>
                <w:rFonts w:asciiTheme="minorHAnsi" w:hAnsiTheme="minorHAnsi" w:cstheme="minorHAnsi"/>
                <w:sz w:val="24"/>
              </w:rPr>
            </w:pPr>
          </w:p>
          <w:p w:rsidR="00602298" w:rsidRDefault="00602298" w:rsidP="005E58CE">
            <w:pPr>
              <w:pStyle w:val="TableParagraph"/>
              <w:ind w:left="0"/>
              <w:rPr>
                <w:rFonts w:asciiTheme="minorHAnsi" w:hAnsiTheme="minorHAnsi" w:cstheme="minorHAnsi"/>
                <w:sz w:val="24"/>
              </w:rPr>
            </w:pPr>
            <w:r>
              <w:rPr>
                <w:rFonts w:asciiTheme="minorHAnsi" w:hAnsiTheme="minorHAnsi" w:cstheme="minorHAnsi"/>
                <w:sz w:val="24"/>
              </w:rPr>
              <w:t>All children to be offered the opportunity of an after school activity club, provided by high quality sport’s coaches, free of charge.</w:t>
            </w:r>
          </w:p>
          <w:p w:rsidR="00397BDD" w:rsidRDefault="00397BDD">
            <w:pPr>
              <w:pStyle w:val="TableParagraph"/>
              <w:ind w:left="0"/>
              <w:rPr>
                <w:rFonts w:ascii="Times New Roman"/>
                <w:sz w:val="24"/>
              </w:rPr>
            </w:pPr>
          </w:p>
        </w:tc>
        <w:tc>
          <w:tcPr>
            <w:tcW w:w="3600" w:type="dxa"/>
          </w:tcPr>
          <w:p w:rsidR="005E58CE" w:rsidRDefault="005E58CE" w:rsidP="005E58CE">
            <w:pPr>
              <w:pStyle w:val="TableParagraph"/>
              <w:ind w:left="0"/>
              <w:rPr>
                <w:rFonts w:asciiTheme="minorHAnsi" w:hAnsiTheme="minorHAnsi" w:cstheme="minorHAnsi"/>
                <w:sz w:val="24"/>
              </w:rPr>
            </w:pPr>
            <w:r>
              <w:rPr>
                <w:rFonts w:asciiTheme="minorHAnsi" w:hAnsiTheme="minorHAnsi" w:cstheme="minorHAnsi"/>
                <w:sz w:val="24"/>
              </w:rPr>
              <w:t>Sports funding used to pay two TAs each morning to work from 8.30</w:t>
            </w:r>
            <w:r w:rsidR="00D06899">
              <w:rPr>
                <w:rFonts w:asciiTheme="minorHAnsi" w:hAnsiTheme="minorHAnsi" w:cstheme="minorHAnsi"/>
                <w:sz w:val="24"/>
              </w:rPr>
              <w:t>am</w:t>
            </w:r>
            <w:r>
              <w:rPr>
                <w:rFonts w:asciiTheme="minorHAnsi" w:hAnsiTheme="minorHAnsi" w:cstheme="minorHAnsi"/>
                <w:sz w:val="24"/>
              </w:rPr>
              <w:t>, meeting children in the village and walking them to school for the start of the day</w:t>
            </w:r>
            <w:r w:rsidR="00602298">
              <w:rPr>
                <w:rFonts w:asciiTheme="minorHAnsi" w:hAnsiTheme="minorHAnsi" w:cstheme="minorHAnsi"/>
                <w:sz w:val="24"/>
              </w:rPr>
              <w:t>.</w:t>
            </w:r>
          </w:p>
          <w:p w:rsidR="00602298" w:rsidRDefault="00602298" w:rsidP="005E58CE">
            <w:pPr>
              <w:pStyle w:val="TableParagraph"/>
              <w:ind w:left="0"/>
              <w:rPr>
                <w:rFonts w:asciiTheme="minorHAnsi" w:hAnsiTheme="minorHAnsi" w:cstheme="minorHAnsi"/>
                <w:sz w:val="24"/>
              </w:rPr>
            </w:pPr>
          </w:p>
          <w:p w:rsidR="00602298" w:rsidRDefault="00602298" w:rsidP="005E58CE">
            <w:pPr>
              <w:pStyle w:val="TableParagraph"/>
              <w:ind w:left="0"/>
              <w:rPr>
                <w:rFonts w:asciiTheme="minorHAnsi" w:hAnsiTheme="minorHAnsi" w:cstheme="minorHAnsi"/>
                <w:sz w:val="24"/>
              </w:rPr>
            </w:pPr>
            <w:r>
              <w:rPr>
                <w:rFonts w:asciiTheme="minorHAnsi" w:hAnsiTheme="minorHAnsi" w:cstheme="minorHAnsi"/>
                <w:sz w:val="24"/>
              </w:rPr>
              <w:t>Funding used to provide 3 afternoons of quality PE activities as well as extended school activities for all pupils.</w:t>
            </w:r>
          </w:p>
          <w:p w:rsidR="005E58CE" w:rsidRDefault="005E58CE" w:rsidP="005E58CE">
            <w:pPr>
              <w:pStyle w:val="TableParagraph"/>
              <w:ind w:left="0"/>
              <w:rPr>
                <w:rFonts w:asciiTheme="minorHAnsi" w:hAnsiTheme="minorHAnsi" w:cstheme="minorHAnsi"/>
                <w:sz w:val="24"/>
              </w:rPr>
            </w:pPr>
          </w:p>
          <w:p w:rsidR="00397BDD" w:rsidRDefault="00397BDD">
            <w:pPr>
              <w:pStyle w:val="TableParagraph"/>
              <w:ind w:left="0"/>
              <w:rPr>
                <w:rFonts w:ascii="Times New Roman"/>
                <w:sz w:val="24"/>
              </w:rPr>
            </w:pPr>
          </w:p>
        </w:tc>
        <w:tc>
          <w:tcPr>
            <w:tcW w:w="1616" w:type="dxa"/>
          </w:tcPr>
          <w:p w:rsidR="00397BDD" w:rsidRDefault="00602298">
            <w:pPr>
              <w:pStyle w:val="TableParagraph"/>
              <w:ind w:left="0"/>
              <w:rPr>
                <w:rFonts w:ascii="Times New Roman"/>
                <w:sz w:val="24"/>
              </w:rPr>
            </w:pPr>
            <w:r>
              <w:rPr>
                <w:rFonts w:ascii="Times New Roman"/>
                <w:sz w:val="24"/>
              </w:rPr>
              <w:t xml:space="preserve">  </w:t>
            </w:r>
            <w:r>
              <w:rPr>
                <w:rFonts w:ascii="Times New Roman"/>
                <w:sz w:val="24"/>
              </w:rPr>
              <w:t>£</w:t>
            </w:r>
            <w:r>
              <w:rPr>
                <w:rFonts w:ascii="Times New Roman"/>
                <w:sz w:val="24"/>
              </w:rPr>
              <w:t>8500</w:t>
            </w:r>
          </w:p>
        </w:tc>
        <w:tc>
          <w:tcPr>
            <w:tcW w:w="3307" w:type="dxa"/>
          </w:tcPr>
          <w:p w:rsidR="00397BDD" w:rsidRDefault="00602298">
            <w:pPr>
              <w:pStyle w:val="TableParagraph"/>
              <w:ind w:left="0"/>
              <w:rPr>
                <w:rFonts w:ascii="Times New Roman"/>
                <w:sz w:val="24"/>
              </w:rPr>
            </w:pPr>
            <w:r>
              <w:rPr>
                <w:rFonts w:ascii="Times New Roman"/>
                <w:sz w:val="24"/>
              </w:rPr>
              <w:t xml:space="preserve"> Children active whilst in school for at least two hours per week. </w:t>
            </w:r>
          </w:p>
          <w:p w:rsidR="00602298" w:rsidRDefault="00602298">
            <w:pPr>
              <w:pStyle w:val="TableParagraph"/>
              <w:ind w:left="0"/>
              <w:rPr>
                <w:rFonts w:ascii="Times New Roman"/>
                <w:sz w:val="24"/>
              </w:rPr>
            </w:pPr>
          </w:p>
          <w:p w:rsidR="00602298" w:rsidRDefault="00602298">
            <w:pPr>
              <w:pStyle w:val="TableParagraph"/>
              <w:ind w:left="0"/>
              <w:rPr>
                <w:rFonts w:ascii="Times New Roman"/>
                <w:sz w:val="24"/>
              </w:rPr>
            </w:pPr>
            <w:r>
              <w:rPr>
                <w:rFonts w:ascii="Times New Roman"/>
                <w:sz w:val="24"/>
              </w:rPr>
              <w:t>All Afterschool clubs have had an active element.</w:t>
            </w:r>
          </w:p>
          <w:p w:rsidR="00602298" w:rsidRDefault="00602298">
            <w:pPr>
              <w:pStyle w:val="TableParagraph"/>
              <w:ind w:left="0"/>
              <w:rPr>
                <w:rFonts w:ascii="Times New Roman"/>
                <w:sz w:val="24"/>
              </w:rPr>
            </w:pPr>
          </w:p>
          <w:p w:rsidR="00602298" w:rsidRDefault="00602298">
            <w:pPr>
              <w:pStyle w:val="TableParagraph"/>
              <w:ind w:left="0"/>
              <w:rPr>
                <w:rFonts w:ascii="Times New Roman"/>
                <w:sz w:val="24"/>
              </w:rPr>
            </w:pPr>
            <w:r>
              <w:rPr>
                <w:rFonts w:ascii="Times New Roman"/>
                <w:sz w:val="24"/>
              </w:rPr>
              <w:t>Children</w:t>
            </w:r>
            <w:r>
              <w:rPr>
                <w:rFonts w:ascii="Times New Roman"/>
                <w:sz w:val="24"/>
              </w:rPr>
              <w:t>’</w:t>
            </w:r>
            <w:r>
              <w:rPr>
                <w:rFonts w:ascii="Times New Roman"/>
                <w:sz w:val="24"/>
              </w:rPr>
              <w:t>s fitness has improved since returning from Lockdown.</w:t>
            </w:r>
          </w:p>
        </w:tc>
        <w:tc>
          <w:tcPr>
            <w:tcW w:w="3134" w:type="dxa"/>
          </w:tcPr>
          <w:p w:rsidR="00397BDD" w:rsidRDefault="00602298">
            <w:pPr>
              <w:pStyle w:val="TableParagraph"/>
              <w:ind w:left="0"/>
              <w:rPr>
                <w:rFonts w:ascii="Times New Roman"/>
                <w:sz w:val="24"/>
              </w:rPr>
            </w:pPr>
            <w:r>
              <w:rPr>
                <w:rFonts w:ascii="Times New Roman"/>
                <w:sz w:val="24"/>
              </w:rPr>
              <w:t xml:space="preserve"> Continue this provision whilst funding still exists and ensure those that did not access it this year are offered places first.</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652B00">
            <w:pPr>
              <w:pStyle w:val="TableParagraph"/>
              <w:spacing w:line="257" w:lineRule="exact"/>
              <w:ind w:left="20"/>
              <w:jc w:val="center"/>
              <w:rPr>
                <w:sz w:val="24"/>
              </w:rPr>
            </w:pPr>
            <w:r>
              <w:rPr>
                <w:color w:val="231F20"/>
                <w:sz w:val="24"/>
              </w:rPr>
              <w:t>6</w:t>
            </w:r>
            <w:r w:rsidR="006C016C">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lastRenderedPageBreak/>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049"/>
        </w:trPr>
        <w:tc>
          <w:tcPr>
            <w:tcW w:w="3758" w:type="dxa"/>
          </w:tcPr>
          <w:p w:rsidR="00397BDD" w:rsidRDefault="005E58CE">
            <w:pPr>
              <w:pStyle w:val="TableParagraph"/>
              <w:ind w:left="0"/>
              <w:rPr>
                <w:rFonts w:ascii="Times New Roman"/>
                <w:sz w:val="24"/>
              </w:rPr>
            </w:pPr>
            <w:r>
              <w:rPr>
                <w:rFonts w:ascii="Times New Roman"/>
                <w:sz w:val="24"/>
              </w:rPr>
              <w:t>Purchase of the PE scheme containing long and medium term planning.</w:t>
            </w:r>
          </w:p>
          <w:p w:rsidR="005E58CE" w:rsidRDefault="005E58CE">
            <w:pPr>
              <w:pStyle w:val="TableParagraph"/>
              <w:ind w:left="0"/>
              <w:rPr>
                <w:rFonts w:ascii="Times New Roman"/>
                <w:sz w:val="24"/>
              </w:rPr>
            </w:pPr>
          </w:p>
          <w:p w:rsidR="005E58CE" w:rsidRDefault="005E58CE">
            <w:pPr>
              <w:pStyle w:val="TableParagraph"/>
              <w:ind w:left="0"/>
              <w:rPr>
                <w:rFonts w:ascii="Times New Roman"/>
                <w:sz w:val="24"/>
              </w:rPr>
            </w:pPr>
          </w:p>
          <w:p w:rsidR="005E58CE" w:rsidRDefault="005E58CE">
            <w:pPr>
              <w:pStyle w:val="TableParagraph"/>
              <w:ind w:left="0"/>
              <w:rPr>
                <w:rFonts w:ascii="Times New Roman"/>
                <w:sz w:val="24"/>
              </w:rPr>
            </w:pPr>
          </w:p>
        </w:tc>
        <w:tc>
          <w:tcPr>
            <w:tcW w:w="3458" w:type="dxa"/>
          </w:tcPr>
          <w:p w:rsidR="00632973" w:rsidRDefault="00632973" w:rsidP="00632973">
            <w:pPr>
              <w:pStyle w:val="TableParagraph"/>
              <w:ind w:left="0"/>
              <w:rPr>
                <w:rFonts w:ascii="Times New Roman"/>
                <w:sz w:val="24"/>
              </w:rPr>
            </w:pPr>
            <w:r>
              <w:rPr>
                <w:rFonts w:ascii="Times New Roman"/>
                <w:sz w:val="24"/>
              </w:rPr>
              <w:t>Previous Sport</w:t>
            </w:r>
            <w:r>
              <w:rPr>
                <w:rFonts w:ascii="Times New Roman"/>
                <w:sz w:val="24"/>
              </w:rPr>
              <w:t>’</w:t>
            </w:r>
            <w:r>
              <w:rPr>
                <w:rFonts w:ascii="Times New Roman"/>
                <w:sz w:val="24"/>
              </w:rPr>
              <w:t>s spending enabled all staff to have access to high quality CPD as provided by Sport</w:t>
            </w:r>
            <w:r>
              <w:rPr>
                <w:rFonts w:ascii="Times New Roman"/>
                <w:sz w:val="24"/>
              </w:rPr>
              <w:t>’</w:t>
            </w:r>
            <w:r>
              <w:rPr>
                <w:rFonts w:ascii="Times New Roman"/>
                <w:sz w:val="24"/>
              </w:rPr>
              <w:t>s coaches when they worked in collaboration delivering PE lessons.</w:t>
            </w:r>
          </w:p>
          <w:p w:rsidR="00632973" w:rsidRDefault="00632973" w:rsidP="00632973">
            <w:pPr>
              <w:pStyle w:val="TableParagraph"/>
              <w:ind w:left="0"/>
              <w:rPr>
                <w:rFonts w:ascii="Times New Roman"/>
                <w:sz w:val="24"/>
              </w:rPr>
            </w:pPr>
          </w:p>
          <w:p w:rsidR="00632973" w:rsidRDefault="00632973" w:rsidP="00632973">
            <w:pPr>
              <w:pStyle w:val="TableParagraph"/>
              <w:ind w:left="0"/>
              <w:rPr>
                <w:rFonts w:ascii="Times New Roman"/>
                <w:sz w:val="24"/>
              </w:rPr>
            </w:pPr>
            <w:r>
              <w:rPr>
                <w:rFonts w:ascii="Times New Roman"/>
                <w:sz w:val="24"/>
              </w:rPr>
              <w:t>The scheme that has been purchased has detailed planning that allows staff to ensure that there is progression of skills within and beyond their lessons.  The progression in the scheme also ensures that children are acquiring new skills that are building on competences mastered in previous year groups.</w:t>
            </w:r>
          </w:p>
          <w:p w:rsidR="00397BDD" w:rsidRDefault="00397BDD">
            <w:pPr>
              <w:pStyle w:val="TableParagraph"/>
              <w:ind w:left="0"/>
              <w:rPr>
                <w:rFonts w:ascii="Times New Roman"/>
                <w:sz w:val="24"/>
              </w:rPr>
            </w:pPr>
          </w:p>
        </w:tc>
        <w:tc>
          <w:tcPr>
            <w:tcW w:w="1663" w:type="dxa"/>
          </w:tcPr>
          <w:p w:rsidR="00397BDD" w:rsidRDefault="00652B00">
            <w:pPr>
              <w:pStyle w:val="TableParagraph"/>
              <w:ind w:left="0"/>
              <w:rPr>
                <w:rFonts w:ascii="Times New Roman"/>
                <w:sz w:val="24"/>
              </w:rPr>
            </w:pPr>
            <w:r>
              <w:rPr>
                <w:rFonts w:ascii="Times New Roman"/>
                <w:sz w:val="24"/>
              </w:rPr>
              <w:t xml:space="preserve"> </w:t>
            </w:r>
            <w:r>
              <w:rPr>
                <w:rFonts w:ascii="Times New Roman"/>
                <w:sz w:val="24"/>
              </w:rPr>
              <w:t>£</w:t>
            </w:r>
            <w:r>
              <w:rPr>
                <w:rFonts w:ascii="Times New Roman"/>
                <w:sz w:val="24"/>
              </w:rPr>
              <w:t>1000</w:t>
            </w:r>
          </w:p>
        </w:tc>
        <w:tc>
          <w:tcPr>
            <w:tcW w:w="3423" w:type="dxa"/>
          </w:tcPr>
          <w:p w:rsidR="00397BDD" w:rsidRDefault="00D06899">
            <w:pPr>
              <w:pStyle w:val="TableParagraph"/>
              <w:ind w:left="0"/>
              <w:rPr>
                <w:rFonts w:ascii="Times New Roman"/>
                <w:sz w:val="24"/>
              </w:rPr>
            </w:pPr>
            <w:r>
              <w:rPr>
                <w:rFonts w:ascii="Times New Roman"/>
                <w:sz w:val="24"/>
              </w:rPr>
              <w:t xml:space="preserve"> Staff are confident at delivering high quality sport</w:t>
            </w:r>
            <w:r>
              <w:rPr>
                <w:rFonts w:ascii="Times New Roman"/>
                <w:sz w:val="24"/>
              </w:rPr>
              <w:t>’</w:t>
            </w:r>
            <w:r>
              <w:rPr>
                <w:rFonts w:ascii="Times New Roman"/>
                <w:sz w:val="24"/>
              </w:rPr>
              <w:t>s sessions as well as having the equipment available to carry out the lesson.</w:t>
            </w:r>
          </w:p>
          <w:p w:rsidR="00D06899" w:rsidRDefault="00D06899">
            <w:pPr>
              <w:pStyle w:val="TableParagraph"/>
              <w:ind w:left="0"/>
              <w:rPr>
                <w:rFonts w:ascii="Times New Roman"/>
                <w:sz w:val="24"/>
              </w:rPr>
            </w:pPr>
            <w:r>
              <w:rPr>
                <w:rFonts w:ascii="Times New Roman"/>
                <w:sz w:val="24"/>
              </w:rPr>
              <w:t>They are confident that there is a progression of skills and that they are contributing to complete curriculum  coverage.</w:t>
            </w:r>
          </w:p>
        </w:tc>
        <w:tc>
          <w:tcPr>
            <w:tcW w:w="3076" w:type="dxa"/>
          </w:tcPr>
          <w:p w:rsidR="00397BDD" w:rsidRDefault="00D06899">
            <w:pPr>
              <w:pStyle w:val="TableParagraph"/>
              <w:ind w:left="0"/>
              <w:rPr>
                <w:rFonts w:ascii="Times New Roman"/>
                <w:sz w:val="24"/>
              </w:rPr>
            </w:pPr>
            <w:r>
              <w:rPr>
                <w:rFonts w:ascii="Times New Roman"/>
                <w:sz w:val="24"/>
              </w:rPr>
              <w:t>Continue to deliver high quality PE sessions with regular refresher CPD sessions</w:t>
            </w:r>
          </w:p>
        </w:tc>
      </w:tr>
      <w:tr w:rsidR="00397BDD">
        <w:trPr>
          <w:trHeight w:val="305"/>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05"/>
        </w:trPr>
        <w:tc>
          <w:tcPr>
            <w:tcW w:w="12302" w:type="dxa"/>
            <w:gridSpan w:val="4"/>
            <w:vMerge/>
            <w:tcBorders>
              <w:top w:val="nil"/>
            </w:tcBorders>
          </w:tcPr>
          <w:p w:rsidR="00397BDD" w:rsidRDefault="00397BDD">
            <w:pPr>
              <w:rPr>
                <w:sz w:val="2"/>
                <w:szCs w:val="2"/>
              </w:rPr>
            </w:pPr>
          </w:p>
        </w:tc>
        <w:tc>
          <w:tcPr>
            <w:tcW w:w="3076" w:type="dxa"/>
          </w:tcPr>
          <w:p w:rsidR="00397BDD" w:rsidRDefault="00652B00">
            <w:pPr>
              <w:pStyle w:val="TableParagraph"/>
              <w:spacing w:line="257" w:lineRule="exact"/>
              <w:ind w:left="20"/>
              <w:jc w:val="center"/>
              <w:rPr>
                <w:sz w:val="24"/>
              </w:rPr>
            </w:pPr>
            <w:r>
              <w:rPr>
                <w:color w:val="231F20"/>
                <w:sz w:val="24"/>
              </w:rPr>
              <w:t xml:space="preserve"> 12</w:t>
            </w:r>
            <w:r w:rsidR="006C016C">
              <w:rPr>
                <w:color w:val="231F20"/>
                <w:sz w:val="24"/>
              </w:rPr>
              <w:t>%</w:t>
            </w:r>
          </w:p>
        </w:tc>
      </w:tr>
      <w:tr w:rsidR="00397BDD">
        <w:trPr>
          <w:trHeight w:val="397"/>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3"/>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72"/>
        </w:trPr>
        <w:tc>
          <w:tcPr>
            <w:tcW w:w="3758" w:type="dxa"/>
          </w:tcPr>
          <w:p w:rsidR="00397BDD" w:rsidRDefault="006C016C">
            <w:pPr>
              <w:pStyle w:val="TableParagraph"/>
              <w:spacing w:line="257" w:lineRule="exact"/>
              <w:ind w:left="28"/>
              <w:rPr>
                <w:color w:val="231F20"/>
                <w:sz w:val="24"/>
              </w:rPr>
            </w:pPr>
            <w:r>
              <w:rPr>
                <w:color w:val="231F20"/>
                <w:sz w:val="24"/>
              </w:rPr>
              <w:lastRenderedPageBreak/>
              <w:t>Additional</w:t>
            </w:r>
            <w:r>
              <w:rPr>
                <w:color w:val="231F20"/>
                <w:spacing w:val="-4"/>
                <w:sz w:val="24"/>
              </w:rPr>
              <w:t xml:space="preserve"> </w:t>
            </w:r>
            <w:r>
              <w:rPr>
                <w:color w:val="231F20"/>
                <w:sz w:val="24"/>
              </w:rPr>
              <w:t>achievements:</w:t>
            </w:r>
          </w:p>
          <w:p w:rsidR="005E58CE" w:rsidRDefault="005E58CE">
            <w:pPr>
              <w:pStyle w:val="TableParagraph"/>
              <w:spacing w:line="257" w:lineRule="exact"/>
              <w:ind w:left="28"/>
              <w:rPr>
                <w:color w:val="231F20"/>
                <w:sz w:val="24"/>
              </w:rPr>
            </w:pPr>
          </w:p>
          <w:p w:rsidR="005E58CE" w:rsidRDefault="00632973">
            <w:pPr>
              <w:pStyle w:val="TableParagraph"/>
              <w:spacing w:line="257" w:lineRule="exact"/>
              <w:ind w:left="28"/>
              <w:rPr>
                <w:color w:val="231F20"/>
                <w:sz w:val="24"/>
              </w:rPr>
            </w:pPr>
            <w:r>
              <w:rPr>
                <w:color w:val="231F20"/>
                <w:sz w:val="24"/>
              </w:rPr>
              <w:t>Forest school for all pupils to experience a different range of outdoor activities.</w:t>
            </w:r>
          </w:p>
          <w:p w:rsidR="00632973" w:rsidRDefault="00632973">
            <w:pPr>
              <w:pStyle w:val="TableParagraph"/>
              <w:spacing w:line="257" w:lineRule="exact"/>
              <w:ind w:left="28"/>
              <w:rPr>
                <w:color w:val="231F20"/>
                <w:sz w:val="24"/>
              </w:rPr>
            </w:pPr>
          </w:p>
          <w:p w:rsidR="00632973" w:rsidRDefault="00632973">
            <w:pPr>
              <w:pStyle w:val="TableParagraph"/>
              <w:spacing w:line="257" w:lineRule="exact"/>
              <w:ind w:left="28"/>
              <w:rPr>
                <w:color w:val="231F20"/>
                <w:sz w:val="24"/>
              </w:rPr>
            </w:pPr>
            <w:r>
              <w:rPr>
                <w:color w:val="231F20"/>
                <w:sz w:val="24"/>
              </w:rPr>
              <w:t>Year 4 and 6 pupils offered Bikeability training.</w:t>
            </w:r>
          </w:p>
          <w:p w:rsidR="00632973" w:rsidRDefault="00632973">
            <w:pPr>
              <w:pStyle w:val="TableParagraph"/>
              <w:spacing w:line="257" w:lineRule="exact"/>
              <w:ind w:left="28"/>
              <w:rPr>
                <w:color w:val="231F20"/>
                <w:sz w:val="24"/>
              </w:rPr>
            </w:pPr>
          </w:p>
          <w:p w:rsidR="00632973" w:rsidRDefault="00632973">
            <w:pPr>
              <w:pStyle w:val="TableParagraph"/>
              <w:spacing w:line="257" w:lineRule="exact"/>
              <w:ind w:left="28"/>
              <w:rPr>
                <w:sz w:val="24"/>
              </w:rPr>
            </w:pPr>
            <w:r>
              <w:rPr>
                <w:color w:val="231F20"/>
                <w:sz w:val="24"/>
              </w:rPr>
              <w:t>Year 6 pupil offered First aid training including CPR training.</w:t>
            </w:r>
          </w:p>
        </w:tc>
        <w:tc>
          <w:tcPr>
            <w:tcW w:w="3458" w:type="dxa"/>
          </w:tcPr>
          <w:p w:rsidR="00397BDD" w:rsidRDefault="00632973">
            <w:pPr>
              <w:pStyle w:val="TableParagraph"/>
              <w:ind w:left="0"/>
              <w:rPr>
                <w:rFonts w:ascii="Times New Roman"/>
                <w:sz w:val="24"/>
              </w:rPr>
            </w:pPr>
            <w:r>
              <w:rPr>
                <w:rFonts w:ascii="Times New Roman"/>
                <w:sz w:val="24"/>
              </w:rPr>
              <w:t>All children in school have attended several sessions of forest school throughout the year learning a range</w:t>
            </w:r>
            <w:r w:rsidR="00B631BB">
              <w:rPr>
                <w:rFonts w:ascii="Times New Roman"/>
                <w:sz w:val="24"/>
              </w:rPr>
              <w:t xml:space="preserve"> of new skills, such a clearing, planting, fire safety, outdoor cooking, outdoor craft etc.</w:t>
            </w:r>
          </w:p>
          <w:p w:rsidR="00632973" w:rsidRDefault="00632973">
            <w:pPr>
              <w:pStyle w:val="TableParagraph"/>
              <w:ind w:left="0"/>
              <w:rPr>
                <w:rFonts w:ascii="Times New Roman"/>
                <w:sz w:val="24"/>
              </w:rPr>
            </w:pPr>
          </w:p>
          <w:p w:rsidR="00632973" w:rsidRDefault="00632973">
            <w:pPr>
              <w:pStyle w:val="TableParagraph"/>
              <w:ind w:left="0"/>
              <w:rPr>
                <w:rFonts w:ascii="Times New Roman"/>
                <w:sz w:val="24"/>
              </w:rPr>
            </w:pPr>
            <w:r>
              <w:rPr>
                <w:rFonts w:ascii="Times New Roman"/>
                <w:sz w:val="24"/>
              </w:rPr>
              <w:t>All children in both Year 4 and 6 signed up for Bikeability training.</w:t>
            </w:r>
          </w:p>
          <w:p w:rsidR="00632973" w:rsidRDefault="00632973">
            <w:pPr>
              <w:pStyle w:val="TableParagraph"/>
              <w:ind w:left="0"/>
              <w:rPr>
                <w:rFonts w:ascii="Times New Roman"/>
                <w:sz w:val="24"/>
              </w:rPr>
            </w:pPr>
          </w:p>
          <w:p w:rsidR="00632973" w:rsidRDefault="00632973">
            <w:pPr>
              <w:pStyle w:val="TableParagraph"/>
              <w:ind w:left="0"/>
              <w:rPr>
                <w:rFonts w:ascii="Times New Roman"/>
                <w:sz w:val="24"/>
              </w:rPr>
            </w:pPr>
            <w:r>
              <w:rPr>
                <w:rFonts w:ascii="Times New Roman"/>
                <w:sz w:val="24"/>
              </w:rPr>
              <w:t>All year 6 pupils spent a day having training during the school day.</w:t>
            </w:r>
          </w:p>
        </w:tc>
        <w:tc>
          <w:tcPr>
            <w:tcW w:w="1663" w:type="dxa"/>
          </w:tcPr>
          <w:p w:rsidR="00397BDD" w:rsidRDefault="00B631BB">
            <w:pPr>
              <w:pStyle w:val="TableParagraph"/>
              <w:ind w:left="0"/>
              <w:rPr>
                <w:rFonts w:ascii="Times New Roman"/>
                <w:sz w:val="24"/>
              </w:rPr>
            </w:pPr>
            <w:r>
              <w:rPr>
                <w:rFonts w:ascii="Times New Roman"/>
                <w:sz w:val="24"/>
              </w:rPr>
              <w:t xml:space="preserve"> </w:t>
            </w:r>
            <w:r>
              <w:rPr>
                <w:rFonts w:ascii="Times New Roman"/>
                <w:sz w:val="24"/>
              </w:rPr>
              <w:t>£</w:t>
            </w:r>
            <w:r>
              <w:rPr>
                <w:rFonts w:ascii="Times New Roman"/>
                <w:sz w:val="24"/>
              </w:rPr>
              <w:t>1000</w:t>
            </w:r>
          </w:p>
          <w:p w:rsidR="00652B00" w:rsidRDefault="00652B00">
            <w:pPr>
              <w:pStyle w:val="TableParagraph"/>
              <w:ind w:left="0"/>
              <w:rPr>
                <w:rFonts w:ascii="Times New Roman"/>
                <w:sz w:val="24"/>
              </w:rPr>
            </w:pPr>
          </w:p>
          <w:p w:rsidR="00652B00" w:rsidRDefault="00652B00">
            <w:pPr>
              <w:pStyle w:val="TableParagraph"/>
              <w:ind w:left="0"/>
              <w:rPr>
                <w:rFonts w:ascii="Times New Roman"/>
                <w:sz w:val="24"/>
              </w:rPr>
            </w:pPr>
          </w:p>
          <w:p w:rsidR="00652B00" w:rsidRDefault="00652B00">
            <w:pPr>
              <w:pStyle w:val="TableParagraph"/>
              <w:ind w:left="0"/>
              <w:rPr>
                <w:rFonts w:ascii="Times New Roman"/>
                <w:sz w:val="24"/>
              </w:rPr>
            </w:pPr>
          </w:p>
          <w:p w:rsidR="00652B00" w:rsidRDefault="00652B00">
            <w:pPr>
              <w:pStyle w:val="TableParagraph"/>
              <w:ind w:left="0"/>
              <w:rPr>
                <w:rFonts w:ascii="Times New Roman"/>
                <w:sz w:val="24"/>
              </w:rPr>
            </w:pPr>
          </w:p>
          <w:p w:rsidR="00652B00" w:rsidRDefault="00652B00">
            <w:pPr>
              <w:pStyle w:val="TableParagraph"/>
              <w:ind w:left="0"/>
              <w:rPr>
                <w:rFonts w:ascii="Times New Roman"/>
                <w:sz w:val="24"/>
              </w:rPr>
            </w:pPr>
          </w:p>
          <w:p w:rsidR="00652B00" w:rsidRDefault="00652B00">
            <w:pPr>
              <w:pStyle w:val="TableParagraph"/>
              <w:ind w:left="0"/>
              <w:rPr>
                <w:rFonts w:ascii="Times New Roman"/>
                <w:sz w:val="24"/>
              </w:rPr>
            </w:pPr>
          </w:p>
          <w:p w:rsidR="00652B00" w:rsidRDefault="00652B00">
            <w:pPr>
              <w:pStyle w:val="TableParagraph"/>
              <w:ind w:left="0"/>
              <w:rPr>
                <w:rFonts w:ascii="Times New Roman"/>
                <w:sz w:val="24"/>
              </w:rPr>
            </w:pPr>
            <w:r>
              <w:rPr>
                <w:rFonts w:ascii="Times New Roman"/>
                <w:sz w:val="24"/>
              </w:rPr>
              <w:t>£</w:t>
            </w:r>
            <w:r>
              <w:rPr>
                <w:rFonts w:ascii="Times New Roman"/>
                <w:sz w:val="24"/>
              </w:rPr>
              <w:t>1150</w:t>
            </w:r>
          </w:p>
        </w:tc>
        <w:tc>
          <w:tcPr>
            <w:tcW w:w="3423" w:type="dxa"/>
          </w:tcPr>
          <w:p w:rsidR="00397BDD" w:rsidRDefault="00B631BB">
            <w:pPr>
              <w:pStyle w:val="TableParagraph"/>
              <w:ind w:left="0"/>
              <w:rPr>
                <w:rFonts w:ascii="Times New Roman"/>
                <w:sz w:val="24"/>
              </w:rPr>
            </w:pPr>
            <w:r>
              <w:rPr>
                <w:rFonts w:ascii="Times New Roman"/>
                <w:sz w:val="24"/>
              </w:rPr>
              <w:t xml:space="preserve"> Children have attained the skills needed to work and play in the forest area safely.  They have learnt tree and plant identification.  They know the rules of Fire Safety outdoors.</w:t>
            </w:r>
          </w:p>
          <w:p w:rsidR="00B631BB" w:rsidRDefault="00B631BB">
            <w:pPr>
              <w:pStyle w:val="TableParagraph"/>
              <w:ind w:left="0"/>
              <w:rPr>
                <w:rFonts w:ascii="Times New Roman"/>
                <w:sz w:val="24"/>
              </w:rPr>
            </w:pPr>
          </w:p>
          <w:p w:rsidR="00B631BB" w:rsidRDefault="00B631BB">
            <w:pPr>
              <w:pStyle w:val="TableParagraph"/>
              <w:ind w:left="0"/>
              <w:rPr>
                <w:rFonts w:ascii="Times New Roman"/>
                <w:sz w:val="24"/>
              </w:rPr>
            </w:pPr>
            <w:r>
              <w:rPr>
                <w:rFonts w:ascii="Times New Roman"/>
                <w:sz w:val="24"/>
              </w:rPr>
              <w:t>Children are competent at riding bikes, for those at level 2 they know road safety and are competent enough to ride on the road for the purpose of getting to school or for social purposes.</w:t>
            </w:r>
          </w:p>
        </w:tc>
        <w:tc>
          <w:tcPr>
            <w:tcW w:w="3076" w:type="dxa"/>
          </w:tcPr>
          <w:p w:rsidR="00397BDD" w:rsidRDefault="00B631BB">
            <w:pPr>
              <w:pStyle w:val="TableParagraph"/>
              <w:ind w:left="0"/>
              <w:rPr>
                <w:rFonts w:ascii="Times New Roman"/>
                <w:sz w:val="24"/>
              </w:rPr>
            </w:pPr>
            <w:r>
              <w:rPr>
                <w:rFonts w:ascii="Times New Roman"/>
                <w:sz w:val="24"/>
              </w:rPr>
              <w:t xml:space="preserve"> We would like to extend Bikeability training to KS1 pupils through the use of balance bikes so that they are competent at an earlier age.</w:t>
            </w: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144240">
            <w:pPr>
              <w:pStyle w:val="TableParagraph"/>
              <w:spacing w:line="257" w:lineRule="exact"/>
              <w:ind w:left="20"/>
              <w:jc w:val="center"/>
              <w:rPr>
                <w:sz w:val="24"/>
              </w:rPr>
            </w:pPr>
            <w:r>
              <w:rPr>
                <w:color w:val="231F20"/>
                <w:sz w:val="24"/>
              </w:rPr>
              <w:t>18</w:t>
            </w:r>
            <w:r w:rsidR="006C016C">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34"/>
        </w:trPr>
        <w:tc>
          <w:tcPr>
            <w:tcW w:w="3758" w:type="dxa"/>
          </w:tcPr>
          <w:p w:rsidR="00397BDD" w:rsidRDefault="00397BDD">
            <w:pPr>
              <w:pStyle w:val="TableParagraph"/>
              <w:ind w:left="0"/>
              <w:rPr>
                <w:rFonts w:ascii="Times New Roman"/>
                <w:sz w:val="24"/>
              </w:rPr>
            </w:pPr>
          </w:p>
          <w:p w:rsidR="005E58CE" w:rsidRDefault="00144240">
            <w:pPr>
              <w:pStyle w:val="TableParagraph"/>
              <w:ind w:left="0"/>
              <w:rPr>
                <w:rFonts w:ascii="Times New Roman"/>
                <w:sz w:val="24"/>
              </w:rPr>
            </w:pPr>
            <w:r>
              <w:rPr>
                <w:rFonts w:ascii="Times New Roman"/>
                <w:sz w:val="24"/>
              </w:rPr>
              <w:t>This has not been possible this year however we did subscribe to the North West Leicestershire School Sports Partnership</w:t>
            </w:r>
          </w:p>
        </w:tc>
        <w:tc>
          <w:tcPr>
            <w:tcW w:w="3458" w:type="dxa"/>
          </w:tcPr>
          <w:p w:rsidR="00397BDD" w:rsidRDefault="00397BDD">
            <w:pPr>
              <w:pStyle w:val="TableParagraph"/>
              <w:ind w:left="0"/>
              <w:rPr>
                <w:rFonts w:ascii="Times New Roman"/>
                <w:sz w:val="24"/>
              </w:rPr>
            </w:pPr>
          </w:p>
          <w:p w:rsidR="00144240" w:rsidRDefault="00144240">
            <w:pPr>
              <w:pStyle w:val="TableParagraph"/>
              <w:ind w:left="0"/>
              <w:rPr>
                <w:rFonts w:ascii="Times New Roman"/>
                <w:sz w:val="24"/>
              </w:rPr>
            </w:pPr>
          </w:p>
        </w:tc>
        <w:tc>
          <w:tcPr>
            <w:tcW w:w="1663" w:type="dxa"/>
          </w:tcPr>
          <w:p w:rsidR="00397BDD" w:rsidRDefault="00397BDD">
            <w:pPr>
              <w:pStyle w:val="TableParagraph"/>
              <w:ind w:left="0"/>
              <w:rPr>
                <w:rFonts w:ascii="Times New Roman"/>
                <w:sz w:val="24"/>
              </w:rPr>
            </w:pPr>
          </w:p>
        </w:tc>
        <w:tc>
          <w:tcPr>
            <w:tcW w:w="3423" w:type="dxa"/>
          </w:tcPr>
          <w:p w:rsidR="00397BDD" w:rsidRDefault="00397BDD">
            <w:pPr>
              <w:pStyle w:val="TableParagraph"/>
              <w:ind w:left="0"/>
              <w:rPr>
                <w:rFonts w:ascii="Times New Roman"/>
                <w:sz w:val="24"/>
              </w:rPr>
            </w:pPr>
          </w:p>
        </w:tc>
        <w:tc>
          <w:tcPr>
            <w:tcW w:w="3076" w:type="dxa"/>
          </w:tcPr>
          <w:p w:rsidR="00397BDD" w:rsidRDefault="00397BDD">
            <w:pPr>
              <w:pStyle w:val="TableParagraph"/>
              <w:ind w:left="0"/>
              <w:rPr>
                <w:rFonts w:ascii="Times New Roman"/>
                <w:sz w:val="24"/>
              </w:rPr>
            </w:pP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D06899">
            <w:pPr>
              <w:pStyle w:val="TableParagraph"/>
              <w:ind w:left="0"/>
              <w:rPr>
                <w:rFonts w:ascii="Times New Roman"/>
                <w:sz w:val="24"/>
              </w:rPr>
            </w:pPr>
            <w:r>
              <w:rPr>
                <w:rFonts w:ascii="Times New Roman"/>
                <w:sz w:val="24"/>
              </w:rPr>
              <w:t>Mrs Siobhan Minford</w:t>
            </w: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D06899">
            <w:pPr>
              <w:pStyle w:val="TableParagraph"/>
              <w:ind w:left="0"/>
              <w:rPr>
                <w:rFonts w:ascii="Times New Roman"/>
                <w:sz w:val="24"/>
              </w:rPr>
            </w:pPr>
            <w:r>
              <w:rPr>
                <w:rFonts w:ascii="Times New Roman"/>
                <w:sz w:val="24"/>
              </w:rPr>
              <w:t>09.07.21</w:t>
            </w: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D06899">
            <w:pPr>
              <w:pStyle w:val="TableParagraph"/>
              <w:ind w:left="0"/>
              <w:rPr>
                <w:rFonts w:ascii="Times New Roman"/>
                <w:sz w:val="24"/>
              </w:rPr>
            </w:pPr>
            <w:r>
              <w:rPr>
                <w:rFonts w:ascii="Times New Roman"/>
                <w:sz w:val="24"/>
              </w:rPr>
              <w:t>Mr Andy Morley</w:t>
            </w: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D06899" w:rsidRDefault="00D06899">
            <w:pPr>
              <w:pStyle w:val="TableParagraph"/>
              <w:ind w:left="0"/>
              <w:rPr>
                <w:rFonts w:ascii="Times New Roman"/>
                <w:sz w:val="24"/>
              </w:rPr>
            </w:pPr>
            <w:r>
              <w:rPr>
                <w:rFonts w:ascii="Times New Roman"/>
                <w:sz w:val="24"/>
              </w:rPr>
              <w:t>09.07.21</w:t>
            </w: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D06899">
            <w:pPr>
              <w:pStyle w:val="TableParagraph"/>
              <w:ind w:left="0"/>
              <w:rPr>
                <w:rFonts w:ascii="Times New Roman"/>
                <w:sz w:val="24"/>
              </w:rPr>
            </w:pPr>
            <w:r>
              <w:rPr>
                <w:rFonts w:ascii="Times New Roman"/>
                <w:sz w:val="24"/>
              </w:rPr>
              <w:t>Mr Gerry Hirst</w:t>
            </w: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D06899">
            <w:pPr>
              <w:pStyle w:val="TableParagraph"/>
              <w:ind w:left="0"/>
              <w:rPr>
                <w:rFonts w:ascii="Times New Roman"/>
                <w:sz w:val="24"/>
              </w:rPr>
            </w:pPr>
            <w:r>
              <w:rPr>
                <w:rFonts w:ascii="Times New Roman"/>
                <w:sz w:val="24"/>
              </w:rPr>
              <w:t>09.07.21</w:t>
            </w:r>
          </w:p>
        </w:tc>
      </w:tr>
    </w:tbl>
    <w:p w:rsidR="00B45360" w:rsidRDefault="00B45360"/>
    <w:sectPr w:rsidR="00B45360">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360" w:rsidRDefault="006C016C">
      <w:r>
        <w:separator/>
      </w:r>
    </w:p>
  </w:endnote>
  <w:endnote w:type="continuationSeparator" w:id="0">
    <w:p w:rsidR="00B45360" w:rsidRDefault="006C0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AD64B6">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AD64B6">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360" w:rsidRDefault="006C016C">
      <w:r>
        <w:separator/>
      </w:r>
    </w:p>
  </w:footnote>
  <w:footnote w:type="continuationSeparator" w:id="0">
    <w:p w:rsidR="00B45360" w:rsidRDefault="006C016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AF5F83"/>
    <w:multiLevelType w:val="hybridMultilevel"/>
    <w:tmpl w:val="C9C04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144240"/>
    <w:rsid w:val="00353ED9"/>
    <w:rsid w:val="00397BDD"/>
    <w:rsid w:val="005E58CE"/>
    <w:rsid w:val="00602298"/>
    <w:rsid w:val="00632973"/>
    <w:rsid w:val="00652B00"/>
    <w:rsid w:val="006C016C"/>
    <w:rsid w:val="00807372"/>
    <w:rsid w:val="00932EE4"/>
    <w:rsid w:val="00AC2C1E"/>
    <w:rsid w:val="00AD64B6"/>
    <w:rsid w:val="00B45360"/>
    <w:rsid w:val="00B47257"/>
    <w:rsid w:val="00B631BB"/>
    <w:rsid w:val="00CD2BB6"/>
    <w:rsid w:val="00D06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778132"/>
  <w15:docId w15:val="{7452545C-2BAC-4EBF-8D8C-90D868B71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9</Pages>
  <Words>2026</Words>
  <Characters>11552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 Minford</cp:lastModifiedBy>
  <cp:revision>9</cp:revision>
  <dcterms:created xsi:type="dcterms:W3CDTF">2021-05-27T12:54:00Z</dcterms:created>
  <dcterms:modified xsi:type="dcterms:W3CDTF">2021-07-09T11:18:00Z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