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F564" w14:textId="77777777" w:rsidR="00E3745D" w:rsidRPr="00404308" w:rsidRDefault="00E3745D" w:rsidP="00E3745D">
      <w:pPr>
        <w:rPr>
          <w:b/>
          <w:u w:val="single"/>
        </w:rPr>
      </w:pPr>
      <w:r w:rsidRPr="00404308">
        <w:rPr>
          <w:b/>
          <w:u w:val="single"/>
        </w:rPr>
        <w:t>Key</w:t>
      </w:r>
      <w:r>
        <w:rPr>
          <w:b/>
          <w:u w:val="single"/>
        </w:rPr>
        <w:t xml:space="preserve"> Concepts in Music</w:t>
      </w:r>
    </w:p>
    <w:tbl>
      <w:tblPr>
        <w:tblStyle w:val="TableGrid"/>
        <w:tblpPr w:leftFromText="180" w:rightFromText="180" w:tblpY="580"/>
        <w:tblW w:w="9918" w:type="dxa"/>
        <w:tblLook w:val="04A0" w:firstRow="1" w:lastRow="0" w:firstColumn="1" w:lastColumn="0" w:noHBand="0" w:noVBand="1"/>
      </w:tblPr>
      <w:tblGrid>
        <w:gridCol w:w="1469"/>
        <w:gridCol w:w="2129"/>
        <w:gridCol w:w="6320"/>
      </w:tblGrid>
      <w:tr w:rsidR="00E3745D" w14:paraId="58197CEA" w14:textId="77777777" w:rsidTr="00542FCE">
        <w:tc>
          <w:tcPr>
            <w:tcW w:w="1469" w:type="dxa"/>
            <w:shd w:val="clear" w:color="auto" w:fill="0D0D0D" w:themeFill="text1" w:themeFillTint="F2"/>
          </w:tcPr>
          <w:p w14:paraId="18DDD931" w14:textId="77777777" w:rsidR="00E3745D" w:rsidRPr="00FB24E5" w:rsidRDefault="00E3745D" w:rsidP="00BA0B3D">
            <w:pPr>
              <w:rPr>
                <w:rFonts w:ascii="Comic Sans MS" w:hAnsi="Comic Sans MS"/>
                <w:sz w:val="24"/>
                <w:szCs w:val="24"/>
              </w:rPr>
            </w:pPr>
            <w:r w:rsidRPr="00FB24E5">
              <w:rPr>
                <w:rFonts w:ascii="Comic Sans MS" w:hAnsi="Comic Sans MS"/>
                <w:sz w:val="24"/>
                <w:szCs w:val="24"/>
              </w:rPr>
              <w:t>Subject</w:t>
            </w:r>
          </w:p>
        </w:tc>
        <w:tc>
          <w:tcPr>
            <w:tcW w:w="2129" w:type="dxa"/>
            <w:shd w:val="clear" w:color="auto" w:fill="0D0D0D" w:themeFill="text1" w:themeFillTint="F2"/>
          </w:tcPr>
          <w:p w14:paraId="11E1FACE" w14:textId="77777777" w:rsidR="00E3745D" w:rsidRPr="00FB24E5" w:rsidRDefault="00E3745D" w:rsidP="00BA0B3D">
            <w:pPr>
              <w:rPr>
                <w:rFonts w:ascii="Comic Sans MS" w:hAnsi="Comic Sans MS"/>
                <w:sz w:val="24"/>
                <w:szCs w:val="24"/>
              </w:rPr>
            </w:pPr>
            <w:r w:rsidRPr="00FB24E5">
              <w:rPr>
                <w:rFonts w:ascii="Comic Sans MS" w:hAnsi="Comic Sans MS"/>
                <w:sz w:val="24"/>
                <w:szCs w:val="24"/>
              </w:rPr>
              <w:t xml:space="preserve">Concept </w:t>
            </w:r>
          </w:p>
        </w:tc>
        <w:tc>
          <w:tcPr>
            <w:tcW w:w="6320" w:type="dxa"/>
            <w:shd w:val="clear" w:color="auto" w:fill="0D0D0D" w:themeFill="text1" w:themeFillTint="F2"/>
          </w:tcPr>
          <w:p w14:paraId="255F67AF" w14:textId="77777777" w:rsidR="00E3745D" w:rsidRPr="00FB24E5" w:rsidRDefault="00E3745D" w:rsidP="00BA0B3D">
            <w:pPr>
              <w:rPr>
                <w:rFonts w:ascii="Comic Sans MS" w:hAnsi="Comic Sans MS"/>
                <w:sz w:val="24"/>
                <w:szCs w:val="24"/>
              </w:rPr>
            </w:pPr>
            <w:r w:rsidRPr="00FB24E5">
              <w:rPr>
                <w:rFonts w:ascii="Comic Sans MS" w:hAnsi="Comic Sans MS"/>
                <w:sz w:val="24"/>
                <w:szCs w:val="24"/>
              </w:rPr>
              <w:t>Explanation</w:t>
            </w:r>
          </w:p>
        </w:tc>
      </w:tr>
      <w:tr w:rsidR="00E3745D" w14:paraId="43D0BFA4" w14:textId="77777777" w:rsidTr="00542FCE">
        <w:tc>
          <w:tcPr>
            <w:tcW w:w="1469" w:type="dxa"/>
            <w:vMerge w:val="restart"/>
            <w:shd w:val="clear" w:color="auto" w:fill="0D0D0D" w:themeFill="text1" w:themeFillTint="F2"/>
          </w:tcPr>
          <w:p w14:paraId="64D9FCC4" w14:textId="77777777" w:rsidR="00E3745D" w:rsidRPr="00FB24E5" w:rsidRDefault="00E3745D" w:rsidP="00BA0B3D">
            <w:pPr>
              <w:rPr>
                <w:rFonts w:ascii="Comic Sans MS" w:hAnsi="Comic Sans MS"/>
                <w:sz w:val="24"/>
                <w:szCs w:val="24"/>
              </w:rPr>
            </w:pPr>
          </w:p>
          <w:p w14:paraId="19C2CA4A" w14:textId="25EE197D" w:rsidR="00E3745D" w:rsidRDefault="00E3745D" w:rsidP="00BA0B3D">
            <w:pPr>
              <w:rPr>
                <w:rFonts w:ascii="Comic Sans MS" w:hAnsi="Comic Sans MS"/>
                <w:sz w:val="24"/>
                <w:szCs w:val="24"/>
              </w:rPr>
            </w:pPr>
          </w:p>
          <w:p w14:paraId="3A549ABD" w14:textId="5AC125B1" w:rsidR="00542FCE" w:rsidRDefault="00542FCE" w:rsidP="00BA0B3D">
            <w:pPr>
              <w:rPr>
                <w:rFonts w:ascii="Comic Sans MS" w:hAnsi="Comic Sans MS"/>
                <w:sz w:val="24"/>
                <w:szCs w:val="24"/>
              </w:rPr>
            </w:pPr>
          </w:p>
          <w:p w14:paraId="3ECFD9C2" w14:textId="46E1B4E1" w:rsidR="00542FCE" w:rsidRDefault="00542FCE" w:rsidP="00BA0B3D">
            <w:pPr>
              <w:rPr>
                <w:rFonts w:ascii="Comic Sans MS" w:hAnsi="Comic Sans MS"/>
                <w:sz w:val="24"/>
                <w:szCs w:val="24"/>
              </w:rPr>
            </w:pPr>
          </w:p>
          <w:p w14:paraId="5BE4E790" w14:textId="7794789E" w:rsidR="00542FCE" w:rsidRDefault="00542FCE" w:rsidP="00BA0B3D">
            <w:pPr>
              <w:rPr>
                <w:rFonts w:ascii="Comic Sans MS" w:hAnsi="Comic Sans MS"/>
                <w:sz w:val="24"/>
                <w:szCs w:val="24"/>
              </w:rPr>
            </w:pPr>
          </w:p>
          <w:p w14:paraId="15E44887" w14:textId="71BF11B8" w:rsidR="00542FCE" w:rsidRDefault="00542FCE" w:rsidP="00BA0B3D">
            <w:pPr>
              <w:rPr>
                <w:rFonts w:ascii="Comic Sans MS" w:hAnsi="Comic Sans MS"/>
                <w:sz w:val="24"/>
                <w:szCs w:val="24"/>
              </w:rPr>
            </w:pPr>
          </w:p>
          <w:p w14:paraId="4A17C644" w14:textId="0D1DF373" w:rsidR="00542FCE" w:rsidRDefault="00542FCE" w:rsidP="00BA0B3D">
            <w:pPr>
              <w:rPr>
                <w:rFonts w:ascii="Comic Sans MS" w:hAnsi="Comic Sans MS"/>
                <w:sz w:val="24"/>
                <w:szCs w:val="24"/>
              </w:rPr>
            </w:pPr>
          </w:p>
          <w:p w14:paraId="511146F6" w14:textId="77777777" w:rsidR="00542FCE" w:rsidRPr="00FB24E5" w:rsidRDefault="00542FCE" w:rsidP="00BA0B3D">
            <w:pPr>
              <w:rPr>
                <w:rFonts w:ascii="Comic Sans MS" w:hAnsi="Comic Sans MS"/>
                <w:sz w:val="24"/>
                <w:szCs w:val="24"/>
              </w:rPr>
            </w:pPr>
          </w:p>
          <w:p w14:paraId="60D73F9D" w14:textId="77777777" w:rsidR="00E3745D" w:rsidRPr="00FB24E5" w:rsidRDefault="00E3745D" w:rsidP="00542FCE">
            <w:pPr>
              <w:shd w:val="clear" w:color="auto" w:fill="0D0D0D" w:themeFill="text1" w:themeFillTint="F2"/>
              <w:rPr>
                <w:rFonts w:ascii="Comic Sans MS" w:hAnsi="Comic Sans MS"/>
                <w:sz w:val="24"/>
                <w:szCs w:val="24"/>
              </w:rPr>
            </w:pPr>
          </w:p>
          <w:p w14:paraId="3CB055DC" w14:textId="77777777" w:rsidR="00E3745D" w:rsidRPr="00FB24E5" w:rsidRDefault="00E3745D" w:rsidP="00542FCE">
            <w:pPr>
              <w:shd w:val="clear" w:color="auto" w:fill="0D0D0D" w:themeFill="text1" w:themeFillTint="F2"/>
              <w:rPr>
                <w:rFonts w:ascii="Comic Sans MS" w:hAnsi="Comic Sans MS"/>
                <w:sz w:val="24"/>
                <w:szCs w:val="24"/>
              </w:rPr>
            </w:pPr>
            <w:r>
              <w:rPr>
                <w:rFonts w:ascii="Comic Sans MS" w:hAnsi="Comic Sans MS"/>
                <w:sz w:val="24"/>
                <w:szCs w:val="24"/>
              </w:rPr>
              <w:t>Music</w:t>
            </w:r>
          </w:p>
        </w:tc>
        <w:tc>
          <w:tcPr>
            <w:tcW w:w="2129" w:type="dxa"/>
          </w:tcPr>
          <w:p w14:paraId="53DA9B02"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Melody</w:t>
            </w:r>
          </w:p>
        </w:tc>
        <w:tc>
          <w:tcPr>
            <w:tcW w:w="6320" w:type="dxa"/>
          </w:tcPr>
          <w:p w14:paraId="04797D83" w14:textId="77777777" w:rsidR="00E3745D" w:rsidRPr="00E3745D" w:rsidRDefault="00E3745D" w:rsidP="00BA0B3D">
            <w:pPr>
              <w:rPr>
                <w:rFonts w:ascii="Comic Sans MS" w:hAnsi="Comic Sans MS"/>
                <w:sz w:val="20"/>
                <w:szCs w:val="20"/>
              </w:rPr>
            </w:pPr>
            <w:r w:rsidRPr="00E3745D">
              <w:rPr>
                <w:rFonts w:ascii="Comic Sans MS" w:hAnsi="Comic Sans MS"/>
                <w:color w:val="000000"/>
                <w:sz w:val="20"/>
                <w:szCs w:val="20"/>
                <w:shd w:val="clear" w:color="auto" w:fill="FFFFFF"/>
              </w:rPr>
              <w:t>Melody is formed from a succession of single pitches. Melody can be created using steps, leaps and repeated notes. The collection of notes from which a melody is formed is called a scale.</w:t>
            </w:r>
          </w:p>
        </w:tc>
      </w:tr>
      <w:tr w:rsidR="00E3745D" w14:paraId="6809FC53" w14:textId="77777777" w:rsidTr="00542FCE">
        <w:tc>
          <w:tcPr>
            <w:tcW w:w="1469" w:type="dxa"/>
            <w:vMerge/>
            <w:shd w:val="clear" w:color="auto" w:fill="0D0D0D" w:themeFill="text1" w:themeFillTint="F2"/>
          </w:tcPr>
          <w:p w14:paraId="3A54C122" w14:textId="77777777" w:rsidR="00E3745D" w:rsidRPr="00FB24E5" w:rsidRDefault="00E3745D" w:rsidP="00BA0B3D">
            <w:pPr>
              <w:rPr>
                <w:rFonts w:ascii="Comic Sans MS" w:hAnsi="Comic Sans MS"/>
                <w:sz w:val="24"/>
                <w:szCs w:val="24"/>
              </w:rPr>
            </w:pPr>
          </w:p>
        </w:tc>
        <w:tc>
          <w:tcPr>
            <w:tcW w:w="2129" w:type="dxa"/>
          </w:tcPr>
          <w:p w14:paraId="608204EC"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Harmony</w:t>
            </w:r>
          </w:p>
        </w:tc>
        <w:tc>
          <w:tcPr>
            <w:tcW w:w="6320" w:type="dxa"/>
          </w:tcPr>
          <w:p w14:paraId="7703CE30" w14:textId="77777777" w:rsidR="00E3745D" w:rsidRPr="00E3745D" w:rsidRDefault="00E3745D" w:rsidP="00BA0B3D">
            <w:pPr>
              <w:rPr>
                <w:rFonts w:ascii="Comic Sans MS" w:hAnsi="Comic Sans MS"/>
                <w:sz w:val="20"/>
                <w:szCs w:val="20"/>
              </w:rPr>
            </w:pPr>
            <w:r w:rsidRPr="00E3745D">
              <w:rPr>
                <w:rFonts w:ascii="Comic Sans MS" w:hAnsi="Comic Sans MS"/>
                <w:color w:val="000000"/>
                <w:sz w:val="20"/>
                <w:szCs w:val="20"/>
                <w:shd w:val="clear" w:color="auto" w:fill="FFFFFF"/>
              </w:rPr>
              <w:t>Harmony is the sound made by two or more notes simultaneously. These combinations are sometimes called chords. Harmony can sound pleasing to the ear or clashing, depending on the notes used. We use harmony when we play chords on the ukulele.</w:t>
            </w:r>
          </w:p>
        </w:tc>
      </w:tr>
      <w:tr w:rsidR="00E3745D" w14:paraId="57387EDE" w14:textId="77777777" w:rsidTr="00542FCE">
        <w:tc>
          <w:tcPr>
            <w:tcW w:w="1469" w:type="dxa"/>
            <w:vMerge/>
            <w:shd w:val="clear" w:color="auto" w:fill="0D0D0D" w:themeFill="text1" w:themeFillTint="F2"/>
          </w:tcPr>
          <w:p w14:paraId="6221E3C7" w14:textId="77777777" w:rsidR="00E3745D" w:rsidRPr="00FB24E5" w:rsidRDefault="00E3745D" w:rsidP="00BA0B3D">
            <w:pPr>
              <w:rPr>
                <w:rFonts w:ascii="Comic Sans MS" w:hAnsi="Comic Sans MS"/>
                <w:sz w:val="24"/>
                <w:szCs w:val="24"/>
              </w:rPr>
            </w:pPr>
          </w:p>
        </w:tc>
        <w:tc>
          <w:tcPr>
            <w:tcW w:w="2129" w:type="dxa"/>
          </w:tcPr>
          <w:p w14:paraId="492C2B26"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Pitch</w:t>
            </w:r>
          </w:p>
        </w:tc>
        <w:tc>
          <w:tcPr>
            <w:tcW w:w="6320" w:type="dxa"/>
          </w:tcPr>
          <w:p w14:paraId="3E803330" w14:textId="77777777" w:rsidR="00E3745D" w:rsidRPr="00E3745D" w:rsidRDefault="00E3745D" w:rsidP="00BA0B3D">
            <w:pPr>
              <w:rPr>
                <w:rFonts w:ascii="Comic Sans MS" w:hAnsi="Comic Sans MS"/>
                <w:sz w:val="20"/>
                <w:szCs w:val="20"/>
              </w:rPr>
            </w:pPr>
            <w:r w:rsidRPr="00E3745D">
              <w:rPr>
                <w:rFonts w:ascii="Comic Sans MS" w:hAnsi="Comic Sans MS"/>
                <w:color w:val="000000"/>
                <w:sz w:val="20"/>
                <w:szCs w:val="20"/>
                <w:shd w:val="clear" w:color="auto" w:fill="FFFFFF"/>
              </w:rPr>
              <w:t>Pitch is the sound of a single note in relation to other notes. Words which can describe the pitch include: high, low, treble, bass, sharp or flat.</w:t>
            </w:r>
          </w:p>
        </w:tc>
      </w:tr>
      <w:tr w:rsidR="00E3745D" w14:paraId="78046717" w14:textId="77777777" w:rsidTr="00542FCE">
        <w:tc>
          <w:tcPr>
            <w:tcW w:w="1469" w:type="dxa"/>
            <w:vMerge/>
            <w:shd w:val="clear" w:color="auto" w:fill="0D0D0D" w:themeFill="text1" w:themeFillTint="F2"/>
          </w:tcPr>
          <w:p w14:paraId="2D6800F6" w14:textId="77777777" w:rsidR="00E3745D" w:rsidRPr="00FB24E5" w:rsidRDefault="00E3745D" w:rsidP="00BA0B3D">
            <w:pPr>
              <w:rPr>
                <w:rFonts w:ascii="Comic Sans MS" w:hAnsi="Comic Sans MS"/>
                <w:sz w:val="24"/>
                <w:szCs w:val="24"/>
              </w:rPr>
            </w:pPr>
          </w:p>
        </w:tc>
        <w:tc>
          <w:tcPr>
            <w:tcW w:w="2129" w:type="dxa"/>
          </w:tcPr>
          <w:p w14:paraId="09F9AFF1"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Tempo</w:t>
            </w:r>
          </w:p>
        </w:tc>
        <w:tc>
          <w:tcPr>
            <w:tcW w:w="6320" w:type="dxa"/>
          </w:tcPr>
          <w:p w14:paraId="4ADF6A78" w14:textId="77777777" w:rsidR="00E3745D" w:rsidRPr="00E3745D" w:rsidRDefault="00E3745D" w:rsidP="00BA0B3D">
            <w:pPr>
              <w:pStyle w:val="NormalWeb"/>
              <w:shd w:val="clear" w:color="auto" w:fill="FFFFFF"/>
              <w:spacing w:before="0" w:beforeAutospacing="0" w:after="0" w:afterAutospacing="0"/>
              <w:textAlignment w:val="top"/>
              <w:rPr>
                <w:rFonts w:ascii="Arial" w:hAnsi="Arial" w:cs="Arial"/>
                <w:color w:val="16637D"/>
                <w:sz w:val="20"/>
                <w:szCs w:val="20"/>
              </w:rPr>
            </w:pPr>
            <w:r w:rsidRPr="00E3745D">
              <w:rPr>
                <w:rFonts w:ascii="Comic Sans MS" w:hAnsi="Comic Sans MS"/>
                <w:color w:val="000000"/>
                <w:sz w:val="20"/>
                <w:szCs w:val="20"/>
                <w:shd w:val="clear" w:color="auto" w:fill="FFFFFF"/>
              </w:rPr>
              <w:t>Tempo is the speed of a piece of music. The tempo can change during a piece. The tempo describes the pulse or beat of the music. Sometimes we use Italian words to describe the tempo such as </w:t>
            </w:r>
            <w:r w:rsidRPr="00E3745D">
              <w:rPr>
                <w:rStyle w:val="Emphasis"/>
                <w:rFonts w:ascii="Comic Sans MS" w:hAnsi="Comic Sans MS"/>
                <w:color w:val="000000"/>
                <w:sz w:val="20"/>
                <w:szCs w:val="20"/>
                <w:bdr w:val="none" w:sz="0" w:space="0" w:color="auto" w:frame="1"/>
                <w:shd w:val="clear" w:color="auto" w:fill="FFFFFF"/>
              </w:rPr>
              <w:t>lento</w:t>
            </w:r>
            <w:r w:rsidRPr="00E3745D">
              <w:rPr>
                <w:rFonts w:ascii="Comic Sans MS" w:hAnsi="Comic Sans MS"/>
                <w:color w:val="000000"/>
                <w:sz w:val="20"/>
                <w:szCs w:val="20"/>
                <w:shd w:val="clear" w:color="auto" w:fill="FFFFFF"/>
              </w:rPr>
              <w:t>, which means slow, or </w:t>
            </w:r>
            <w:r w:rsidRPr="00E3745D">
              <w:rPr>
                <w:rStyle w:val="Emphasis"/>
                <w:rFonts w:ascii="Comic Sans MS" w:hAnsi="Comic Sans MS"/>
                <w:color w:val="000000"/>
                <w:sz w:val="20"/>
                <w:szCs w:val="20"/>
                <w:bdr w:val="none" w:sz="0" w:space="0" w:color="auto" w:frame="1"/>
                <w:shd w:val="clear" w:color="auto" w:fill="FFFFFF"/>
              </w:rPr>
              <w:t>allegro</w:t>
            </w:r>
            <w:r w:rsidRPr="00E3745D">
              <w:rPr>
                <w:rFonts w:ascii="Comic Sans MS" w:hAnsi="Comic Sans MS"/>
                <w:color w:val="000000"/>
                <w:sz w:val="20"/>
                <w:szCs w:val="20"/>
                <w:shd w:val="clear" w:color="auto" w:fill="FFFFFF"/>
              </w:rPr>
              <w:t>, which means lively.</w:t>
            </w:r>
          </w:p>
        </w:tc>
      </w:tr>
      <w:tr w:rsidR="00E3745D" w14:paraId="40039754" w14:textId="77777777" w:rsidTr="00542FCE">
        <w:tc>
          <w:tcPr>
            <w:tcW w:w="1469" w:type="dxa"/>
            <w:vMerge/>
            <w:shd w:val="clear" w:color="auto" w:fill="0D0D0D" w:themeFill="text1" w:themeFillTint="F2"/>
          </w:tcPr>
          <w:p w14:paraId="5BF3D3F7" w14:textId="77777777" w:rsidR="00E3745D" w:rsidRPr="00FB24E5" w:rsidRDefault="00E3745D" w:rsidP="00BA0B3D">
            <w:pPr>
              <w:rPr>
                <w:rFonts w:ascii="Comic Sans MS" w:hAnsi="Comic Sans MS"/>
                <w:sz w:val="24"/>
                <w:szCs w:val="24"/>
              </w:rPr>
            </w:pPr>
          </w:p>
        </w:tc>
        <w:tc>
          <w:tcPr>
            <w:tcW w:w="2129" w:type="dxa"/>
          </w:tcPr>
          <w:p w14:paraId="34179940"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Dynamics</w:t>
            </w:r>
          </w:p>
        </w:tc>
        <w:tc>
          <w:tcPr>
            <w:tcW w:w="6320" w:type="dxa"/>
          </w:tcPr>
          <w:p w14:paraId="085F0305" w14:textId="77777777" w:rsidR="00E3745D" w:rsidRPr="00E3745D" w:rsidRDefault="00E3745D" w:rsidP="00BA0B3D">
            <w:pPr>
              <w:pStyle w:val="NormalWeb"/>
              <w:shd w:val="clear" w:color="auto" w:fill="FFFFFF"/>
              <w:spacing w:before="0" w:beforeAutospacing="0" w:after="0" w:afterAutospacing="0"/>
              <w:textAlignment w:val="top"/>
              <w:rPr>
                <w:rFonts w:ascii="Arial" w:hAnsi="Arial" w:cs="Arial"/>
                <w:color w:val="16637D"/>
                <w:sz w:val="20"/>
                <w:szCs w:val="20"/>
              </w:rPr>
            </w:pPr>
            <w:r w:rsidRPr="00E3745D">
              <w:rPr>
                <w:rFonts w:ascii="Comic Sans MS" w:hAnsi="Comic Sans MS"/>
                <w:color w:val="000000"/>
                <w:sz w:val="20"/>
                <w:szCs w:val="20"/>
                <w:bdr w:val="none" w:sz="0" w:space="0" w:color="auto" w:frame="1"/>
                <w:shd w:val="clear" w:color="auto" w:fill="FFFFFF"/>
              </w:rPr>
              <w:t>Dynamics are used to describe the volume of one or more notes in a piece of music. The dynamic can change gradually or suddenly. Symbols known as dynamic markings, based on Italian descriptions, are often used such as </w:t>
            </w:r>
            <w:r w:rsidRPr="00E3745D">
              <w:rPr>
                <w:rStyle w:val="Emphasis"/>
                <w:b/>
                <w:bCs/>
                <w:color w:val="000000"/>
                <w:sz w:val="20"/>
                <w:szCs w:val="20"/>
                <w:bdr w:val="none" w:sz="0" w:space="0" w:color="auto" w:frame="1"/>
              </w:rPr>
              <w:t>f </w:t>
            </w:r>
            <w:r w:rsidRPr="00E3745D">
              <w:rPr>
                <w:rFonts w:ascii="Comic Sans MS" w:hAnsi="Comic Sans MS"/>
                <w:color w:val="000000"/>
                <w:sz w:val="20"/>
                <w:szCs w:val="20"/>
                <w:bdr w:val="none" w:sz="0" w:space="0" w:color="auto" w:frame="1"/>
                <w:shd w:val="clear" w:color="auto" w:fill="FFFFFF"/>
              </w:rPr>
              <w:t>for </w:t>
            </w:r>
            <w:r w:rsidRPr="00E3745D">
              <w:rPr>
                <w:rStyle w:val="Emphasis"/>
                <w:b/>
                <w:bCs/>
                <w:color w:val="000000"/>
                <w:sz w:val="20"/>
                <w:szCs w:val="20"/>
                <w:bdr w:val="none" w:sz="0" w:space="0" w:color="auto" w:frame="1"/>
              </w:rPr>
              <w:t>forte</w:t>
            </w:r>
            <w:r w:rsidRPr="00E3745D">
              <w:rPr>
                <w:rFonts w:ascii="Comic Sans MS" w:hAnsi="Comic Sans MS"/>
                <w:color w:val="000000"/>
                <w:sz w:val="20"/>
                <w:szCs w:val="20"/>
                <w:bdr w:val="none" w:sz="0" w:space="0" w:color="auto" w:frame="1"/>
                <w:shd w:val="clear" w:color="auto" w:fill="FFFFFF"/>
              </w:rPr>
              <w:t> which means ‘strong’ or ‘loud’.</w:t>
            </w:r>
          </w:p>
        </w:tc>
      </w:tr>
      <w:tr w:rsidR="00E3745D" w14:paraId="480EC522" w14:textId="77777777" w:rsidTr="00542FCE">
        <w:tc>
          <w:tcPr>
            <w:tcW w:w="1469" w:type="dxa"/>
            <w:vMerge/>
            <w:shd w:val="clear" w:color="auto" w:fill="0D0D0D" w:themeFill="text1" w:themeFillTint="F2"/>
          </w:tcPr>
          <w:p w14:paraId="64D15A6A" w14:textId="77777777" w:rsidR="00E3745D" w:rsidRPr="00FB24E5" w:rsidRDefault="00E3745D" w:rsidP="00BA0B3D">
            <w:pPr>
              <w:rPr>
                <w:rFonts w:ascii="Comic Sans MS" w:hAnsi="Comic Sans MS"/>
                <w:sz w:val="24"/>
                <w:szCs w:val="24"/>
              </w:rPr>
            </w:pPr>
          </w:p>
        </w:tc>
        <w:tc>
          <w:tcPr>
            <w:tcW w:w="2129" w:type="dxa"/>
          </w:tcPr>
          <w:p w14:paraId="4E8679BC"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Structure</w:t>
            </w:r>
          </w:p>
        </w:tc>
        <w:tc>
          <w:tcPr>
            <w:tcW w:w="6320" w:type="dxa"/>
          </w:tcPr>
          <w:p w14:paraId="17F90A59" w14:textId="77777777" w:rsidR="00E3745D" w:rsidRPr="00E3745D" w:rsidRDefault="00E3745D" w:rsidP="00BA0B3D">
            <w:pPr>
              <w:pStyle w:val="NormalWeb"/>
              <w:shd w:val="clear" w:color="auto" w:fill="FFFFFF"/>
              <w:spacing w:before="0" w:beforeAutospacing="0" w:after="0" w:afterAutospacing="0"/>
              <w:textAlignment w:val="top"/>
              <w:rPr>
                <w:rFonts w:ascii="Arial" w:hAnsi="Arial" w:cs="Arial"/>
                <w:color w:val="16637D"/>
                <w:sz w:val="20"/>
                <w:szCs w:val="20"/>
              </w:rPr>
            </w:pPr>
            <w:r w:rsidRPr="00E3745D">
              <w:rPr>
                <w:rFonts w:ascii="Comic Sans MS" w:hAnsi="Comic Sans MS"/>
                <w:color w:val="000000"/>
                <w:sz w:val="20"/>
                <w:szCs w:val="20"/>
                <w:shd w:val="clear" w:color="auto" w:fill="FFFFFF"/>
              </w:rPr>
              <w:t>Structure is the overall framework of a piece of music. The structure of a song will usually have an introduction, some verses and a chorus.</w:t>
            </w:r>
          </w:p>
        </w:tc>
      </w:tr>
      <w:tr w:rsidR="00E3745D" w14:paraId="652E1648" w14:textId="77777777" w:rsidTr="00542FCE">
        <w:tc>
          <w:tcPr>
            <w:tcW w:w="1469" w:type="dxa"/>
            <w:vMerge/>
            <w:shd w:val="clear" w:color="auto" w:fill="0D0D0D" w:themeFill="text1" w:themeFillTint="F2"/>
          </w:tcPr>
          <w:p w14:paraId="79AD8A28" w14:textId="77777777" w:rsidR="00E3745D" w:rsidRPr="00FB24E5" w:rsidRDefault="00E3745D" w:rsidP="00BA0B3D">
            <w:pPr>
              <w:rPr>
                <w:rFonts w:ascii="Comic Sans MS" w:hAnsi="Comic Sans MS"/>
                <w:sz w:val="24"/>
                <w:szCs w:val="24"/>
              </w:rPr>
            </w:pPr>
          </w:p>
        </w:tc>
        <w:tc>
          <w:tcPr>
            <w:tcW w:w="2129" w:type="dxa"/>
          </w:tcPr>
          <w:p w14:paraId="119A1473" w14:textId="77777777" w:rsidR="00E3745D" w:rsidRPr="00E3745D" w:rsidRDefault="00E3745D" w:rsidP="00BA0B3D">
            <w:pPr>
              <w:rPr>
                <w:rFonts w:ascii="Comic Sans MS" w:hAnsi="Comic Sans MS"/>
                <w:sz w:val="20"/>
                <w:szCs w:val="20"/>
              </w:rPr>
            </w:pPr>
            <w:r w:rsidRPr="00E3745D">
              <w:rPr>
                <w:rFonts w:ascii="Comic Sans MS" w:hAnsi="Comic Sans MS"/>
                <w:sz w:val="20"/>
                <w:szCs w:val="20"/>
              </w:rPr>
              <w:t>Texture</w:t>
            </w:r>
          </w:p>
        </w:tc>
        <w:tc>
          <w:tcPr>
            <w:tcW w:w="6320" w:type="dxa"/>
          </w:tcPr>
          <w:p w14:paraId="5F0F3340" w14:textId="77777777" w:rsidR="00E3745D" w:rsidRPr="00E3745D" w:rsidRDefault="00E3745D" w:rsidP="00BA0B3D">
            <w:pPr>
              <w:pStyle w:val="NormalWeb"/>
              <w:shd w:val="clear" w:color="auto" w:fill="FFFFFF"/>
              <w:spacing w:before="0" w:beforeAutospacing="0" w:after="0" w:afterAutospacing="0"/>
              <w:textAlignment w:val="top"/>
              <w:rPr>
                <w:rFonts w:ascii="Arial" w:hAnsi="Arial" w:cs="Arial"/>
                <w:color w:val="16637D"/>
                <w:sz w:val="20"/>
                <w:szCs w:val="20"/>
              </w:rPr>
            </w:pPr>
            <w:r w:rsidRPr="00E3745D">
              <w:rPr>
                <w:rFonts w:ascii="Comic Sans MS" w:hAnsi="Comic Sans MS"/>
                <w:color w:val="000000"/>
                <w:sz w:val="20"/>
                <w:szCs w:val="20"/>
                <w:shd w:val="clear" w:color="auto" w:fill="FFFFFF"/>
              </w:rPr>
              <w:t>The texture of a piece of music describes how the different sounds are being woven together. A thick texture uses several ideas at once. A thinner texture will have fewer parts. A whole class singing “Frere Jacques” is a thin texture.  A few children singing the same song as a four-part round, starting at different times will create a thicker texture.</w:t>
            </w:r>
          </w:p>
        </w:tc>
      </w:tr>
      <w:tr w:rsidR="00E3745D" w14:paraId="5F40242E" w14:textId="77777777" w:rsidTr="00542FCE">
        <w:tc>
          <w:tcPr>
            <w:tcW w:w="1469" w:type="dxa"/>
            <w:vMerge/>
            <w:shd w:val="clear" w:color="auto" w:fill="0D0D0D" w:themeFill="text1" w:themeFillTint="F2"/>
          </w:tcPr>
          <w:p w14:paraId="3419C7E9" w14:textId="77777777" w:rsidR="00E3745D" w:rsidRPr="00FB24E5" w:rsidRDefault="00E3745D" w:rsidP="00BA0B3D">
            <w:pPr>
              <w:rPr>
                <w:rFonts w:ascii="Comic Sans MS" w:hAnsi="Comic Sans MS"/>
                <w:sz w:val="24"/>
                <w:szCs w:val="24"/>
              </w:rPr>
            </w:pPr>
          </w:p>
        </w:tc>
        <w:tc>
          <w:tcPr>
            <w:tcW w:w="2129" w:type="dxa"/>
          </w:tcPr>
          <w:p w14:paraId="5C1703DE" w14:textId="77777777" w:rsidR="00E3745D" w:rsidRPr="00E3745D" w:rsidRDefault="00E3745D" w:rsidP="00BA0B3D">
            <w:pPr>
              <w:rPr>
                <w:rFonts w:ascii="Comic Sans MS" w:hAnsi="Comic Sans MS"/>
                <w:sz w:val="20"/>
                <w:szCs w:val="20"/>
              </w:rPr>
            </w:pPr>
            <w:r>
              <w:rPr>
                <w:rFonts w:ascii="Comic Sans MS" w:hAnsi="Comic Sans MS"/>
                <w:sz w:val="20"/>
                <w:szCs w:val="20"/>
              </w:rPr>
              <w:t>Timber</w:t>
            </w:r>
          </w:p>
        </w:tc>
        <w:tc>
          <w:tcPr>
            <w:tcW w:w="6320" w:type="dxa"/>
          </w:tcPr>
          <w:p w14:paraId="79FC4DC3" w14:textId="77777777" w:rsidR="00E3745D" w:rsidRPr="00E3745D" w:rsidRDefault="00E3745D" w:rsidP="00BA0B3D">
            <w:pPr>
              <w:pStyle w:val="NormalWeb"/>
              <w:shd w:val="clear" w:color="auto" w:fill="FFFFFF"/>
              <w:spacing w:before="0" w:beforeAutospacing="0" w:after="0" w:afterAutospacing="0"/>
              <w:textAlignment w:val="top"/>
              <w:rPr>
                <w:rFonts w:ascii="Comic Sans MS" w:hAnsi="Comic Sans MS"/>
                <w:color w:val="000000"/>
                <w:sz w:val="20"/>
                <w:szCs w:val="20"/>
                <w:shd w:val="clear" w:color="auto" w:fill="FFFFFF"/>
              </w:rPr>
            </w:pPr>
            <w:r w:rsidRPr="00E3745D">
              <w:rPr>
                <w:rFonts w:ascii="Comic Sans MS" w:hAnsi="Comic Sans MS"/>
                <w:color w:val="000000"/>
                <w:sz w:val="20"/>
                <w:szCs w:val="20"/>
                <w:shd w:val="clear" w:color="auto" w:fill="FFFFFF"/>
              </w:rPr>
              <w:t>Timbre is the unique sound quality which helps us to distinguish between different instruments and voices. The different ways an instrument is played can change its timbre.</w:t>
            </w:r>
          </w:p>
        </w:tc>
      </w:tr>
      <w:tr w:rsidR="00E3745D" w14:paraId="431C93D2" w14:textId="77777777" w:rsidTr="00542FCE">
        <w:tc>
          <w:tcPr>
            <w:tcW w:w="1469" w:type="dxa"/>
            <w:vMerge/>
            <w:shd w:val="clear" w:color="auto" w:fill="0D0D0D" w:themeFill="text1" w:themeFillTint="F2"/>
          </w:tcPr>
          <w:p w14:paraId="3AB8D9BE" w14:textId="77777777" w:rsidR="00E3745D" w:rsidRPr="00FB24E5" w:rsidRDefault="00E3745D" w:rsidP="00BA0B3D">
            <w:pPr>
              <w:rPr>
                <w:rFonts w:ascii="Comic Sans MS" w:hAnsi="Comic Sans MS"/>
                <w:sz w:val="24"/>
                <w:szCs w:val="24"/>
              </w:rPr>
            </w:pPr>
          </w:p>
        </w:tc>
        <w:tc>
          <w:tcPr>
            <w:tcW w:w="2129" w:type="dxa"/>
          </w:tcPr>
          <w:p w14:paraId="6086307A" w14:textId="77777777" w:rsidR="00E3745D" w:rsidRDefault="00E3745D" w:rsidP="00BA0B3D">
            <w:pPr>
              <w:rPr>
                <w:rFonts w:ascii="Comic Sans MS" w:hAnsi="Comic Sans MS"/>
                <w:sz w:val="20"/>
                <w:szCs w:val="20"/>
              </w:rPr>
            </w:pPr>
            <w:r>
              <w:rPr>
                <w:rFonts w:ascii="Comic Sans MS" w:hAnsi="Comic Sans MS"/>
                <w:sz w:val="20"/>
                <w:szCs w:val="20"/>
              </w:rPr>
              <w:t>Rhythm</w:t>
            </w:r>
          </w:p>
        </w:tc>
        <w:tc>
          <w:tcPr>
            <w:tcW w:w="6320" w:type="dxa"/>
          </w:tcPr>
          <w:p w14:paraId="16FEAC16" w14:textId="77777777" w:rsidR="00E3745D" w:rsidRPr="00E3745D" w:rsidRDefault="00E3745D" w:rsidP="00BA0B3D">
            <w:pPr>
              <w:pStyle w:val="NormalWeb"/>
              <w:shd w:val="clear" w:color="auto" w:fill="FFFFFF"/>
              <w:spacing w:before="0" w:beforeAutospacing="0" w:after="0" w:afterAutospacing="0"/>
              <w:textAlignment w:val="top"/>
              <w:rPr>
                <w:rFonts w:ascii="Comic Sans MS" w:hAnsi="Comic Sans MS"/>
                <w:color w:val="000000"/>
                <w:sz w:val="20"/>
                <w:szCs w:val="20"/>
                <w:shd w:val="clear" w:color="auto" w:fill="FFFFFF"/>
              </w:rPr>
            </w:pPr>
            <w:r w:rsidRPr="00E3745D">
              <w:rPr>
                <w:rFonts w:ascii="Comic Sans MS" w:hAnsi="Comic Sans MS"/>
                <w:color w:val="000000"/>
                <w:sz w:val="20"/>
                <w:szCs w:val="20"/>
                <w:shd w:val="clear" w:color="auto" w:fill="FFFFFF"/>
              </w:rPr>
              <w:t>Rhythm is the organisation of long and short sounds around a pulse or beat. Some rhythms coincide with the beat; others use syncopation, in which most of the sounds fit between the main beats.</w:t>
            </w:r>
          </w:p>
        </w:tc>
      </w:tr>
      <w:tr w:rsidR="00E3745D" w14:paraId="3573CE97" w14:textId="77777777" w:rsidTr="00542FCE">
        <w:tc>
          <w:tcPr>
            <w:tcW w:w="1469" w:type="dxa"/>
            <w:vMerge/>
            <w:shd w:val="clear" w:color="auto" w:fill="0D0D0D" w:themeFill="text1" w:themeFillTint="F2"/>
          </w:tcPr>
          <w:p w14:paraId="3A5FB23C" w14:textId="77777777" w:rsidR="00E3745D" w:rsidRPr="00FB24E5" w:rsidRDefault="00E3745D" w:rsidP="00BA0B3D">
            <w:pPr>
              <w:rPr>
                <w:rFonts w:ascii="Comic Sans MS" w:hAnsi="Comic Sans MS"/>
                <w:sz w:val="24"/>
                <w:szCs w:val="24"/>
              </w:rPr>
            </w:pPr>
          </w:p>
        </w:tc>
        <w:tc>
          <w:tcPr>
            <w:tcW w:w="2129" w:type="dxa"/>
          </w:tcPr>
          <w:p w14:paraId="04458490" w14:textId="77777777" w:rsidR="00E3745D" w:rsidRDefault="00E3745D" w:rsidP="00BA0B3D">
            <w:pPr>
              <w:rPr>
                <w:rFonts w:ascii="Comic Sans MS" w:hAnsi="Comic Sans MS"/>
                <w:sz w:val="20"/>
                <w:szCs w:val="20"/>
              </w:rPr>
            </w:pPr>
            <w:r>
              <w:rPr>
                <w:rFonts w:ascii="Comic Sans MS" w:hAnsi="Comic Sans MS"/>
                <w:sz w:val="20"/>
                <w:szCs w:val="20"/>
              </w:rPr>
              <w:t>Composing</w:t>
            </w:r>
          </w:p>
        </w:tc>
        <w:tc>
          <w:tcPr>
            <w:tcW w:w="6320" w:type="dxa"/>
          </w:tcPr>
          <w:p w14:paraId="79FB36D7" w14:textId="77777777" w:rsidR="00E3745D" w:rsidRPr="00E3745D" w:rsidRDefault="00E3745D" w:rsidP="00BA0B3D">
            <w:pPr>
              <w:pStyle w:val="NormalWeb"/>
              <w:shd w:val="clear" w:color="auto" w:fill="FFFFFF"/>
              <w:spacing w:before="0" w:beforeAutospacing="0" w:after="0" w:afterAutospacing="0"/>
              <w:textAlignment w:val="top"/>
              <w:rPr>
                <w:rFonts w:ascii="Comic Sans MS" w:hAnsi="Comic Sans MS"/>
                <w:color w:val="000000"/>
                <w:sz w:val="20"/>
                <w:szCs w:val="20"/>
                <w:shd w:val="clear" w:color="auto" w:fill="FFFFFF"/>
              </w:rPr>
            </w:pPr>
            <w:r w:rsidRPr="00E3745D">
              <w:rPr>
                <w:rFonts w:ascii="Comic Sans MS" w:hAnsi="Comic Sans MS"/>
                <w:color w:val="000000"/>
                <w:sz w:val="20"/>
                <w:szCs w:val="20"/>
                <w:shd w:val="clear" w:color="auto" w:fill="FFFFFF"/>
              </w:rPr>
              <w:t>Composing occurs when you select and organise sounds to make music. Good compositions have an intention which is successfully communicated to the audience.</w:t>
            </w:r>
          </w:p>
        </w:tc>
      </w:tr>
      <w:tr w:rsidR="00E3745D" w14:paraId="0DC96731" w14:textId="77777777" w:rsidTr="00542FCE">
        <w:tc>
          <w:tcPr>
            <w:tcW w:w="1469" w:type="dxa"/>
            <w:vMerge/>
            <w:shd w:val="clear" w:color="auto" w:fill="0D0D0D" w:themeFill="text1" w:themeFillTint="F2"/>
          </w:tcPr>
          <w:p w14:paraId="36C953B1" w14:textId="77777777" w:rsidR="00E3745D" w:rsidRPr="00FB24E5" w:rsidRDefault="00E3745D" w:rsidP="00BA0B3D">
            <w:pPr>
              <w:rPr>
                <w:rFonts w:ascii="Comic Sans MS" w:hAnsi="Comic Sans MS"/>
                <w:sz w:val="24"/>
                <w:szCs w:val="24"/>
              </w:rPr>
            </w:pPr>
          </w:p>
        </w:tc>
        <w:tc>
          <w:tcPr>
            <w:tcW w:w="2129" w:type="dxa"/>
          </w:tcPr>
          <w:p w14:paraId="649C8929" w14:textId="77777777" w:rsidR="00E3745D" w:rsidRDefault="00E3745D" w:rsidP="00BA0B3D">
            <w:pPr>
              <w:rPr>
                <w:rFonts w:ascii="Comic Sans MS" w:hAnsi="Comic Sans MS"/>
                <w:sz w:val="20"/>
                <w:szCs w:val="20"/>
              </w:rPr>
            </w:pPr>
            <w:r>
              <w:rPr>
                <w:rFonts w:ascii="Comic Sans MS" w:hAnsi="Comic Sans MS"/>
                <w:sz w:val="20"/>
                <w:szCs w:val="20"/>
              </w:rPr>
              <w:t>Performing</w:t>
            </w:r>
          </w:p>
        </w:tc>
        <w:tc>
          <w:tcPr>
            <w:tcW w:w="6320" w:type="dxa"/>
          </w:tcPr>
          <w:p w14:paraId="6446DE42" w14:textId="77777777" w:rsidR="00E3745D" w:rsidRPr="00E3745D" w:rsidRDefault="00E3745D" w:rsidP="00BA0B3D">
            <w:pPr>
              <w:pStyle w:val="NormalWeb"/>
              <w:shd w:val="clear" w:color="auto" w:fill="FFFFFF"/>
              <w:spacing w:before="0" w:beforeAutospacing="0" w:after="0" w:afterAutospacing="0"/>
              <w:textAlignment w:val="top"/>
              <w:rPr>
                <w:rFonts w:ascii="Comic Sans MS" w:hAnsi="Comic Sans MS"/>
                <w:color w:val="000000"/>
                <w:sz w:val="20"/>
                <w:szCs w:val="20"/>
                <w:shd w:val="clear" w:color="auto" w:fill="FFFFFF"/>
              </w:rPr>
            </w:pPr>
            <w:r w:rsidRPr="00E3745D">
              <w:rPr>
                <w:rFonts w:ascii="Comic Sans MS" w:hAnsi="Comic Sans MS"/>
                <w:color w:val="000000"/>
                <w:sz w:val="20"/>
                <w:szCs w:val="20"/>
                <w:shd w:val="clear" w:color="auto" w:fill="FFFFFF"/>
              </w:rPr>
              <w:t>Performing is the act of making music for an audience at a particular time and place. Most performances need to be practised.</w:t>
            </w:r>
          </w:p>
        </w:tc>
      </w:tr>
      <w:tr w:rsidR="00E3745D" w14:paraId="0DCDD5F0" w14:textId="77777777" w:rsidTr="00542FCE">
        <w:tc>
          <w:tcPr>
            <w:tcW w:w="1469" w:type="dxa"/>
            <w:vMerge/>
            <w:shd w:val="clear" w:color="auto" w:fill="0D0D0D" w:themeFill="text1" w:themeFillTint="F2"/>
          </w:tcPr>
          <w:p w14:paraId="028874C8" w14:textId="77777777" w:rsidR="00E3745D" w:rsidRPr="00FB24E5" w:rsidRDefault="00E3745D" w:rsidP="00BA0B3D">
            <w:pPr>
              <w:rPr>
                <w:rFonts w:ascii="Comic Sans MS" w:hAnsi="Comic Sans MS"/>
                <w:sz w:val="24"/>
                <w:szCs w:val="24"/>
              </w:rPr>
            </w:pPr>
          </w:p>
        </w:tc>
        <w:tc>
          <w:tcPr>
            <w:tcW w:w="2129" w:type="dxa"/>
          </w:tcPr>
          <w:p w14:paraId="47F4D60D" w14:textId="77777777" w:rsidR="00E3745D" w:rsidRDefault="00E3745D" w:rsidP="00BA0B3D">
            <w:pPr>
              <w:rPr>
                <w:rFonts w:ascii="Comic Sans MS" w:hAnsi="Comic Sans MS"/>
                <w:sz w:val="20"/>
                <w:szCs w:val="20"/>
              </w:rPr>
            </w:pPr>
            <w:r>
              <w:rPr>
                <w:rFonts w:ascii="Comic Sans MS" w:hAnsi="Comic Sans MS"/>
                <w:sz w:val="20"/>
                <w:szCs w:val="20"/>
              </w:rPr>
              <w:t>Notation</w:t>
            </w:r>
          </w:p>
        </w:tc>
        <w:tc>
          <w:tcPr>
            <w:tcW w:w="6320" w:type="dxa"/>
          </w:tcPr>
          <w:p w14:paraId="16C48FD0" w14:textId="77777777" w:rsidR="00E3745D" w:rsidRPr="00E3745D" w:rsidRDefault="00E3745D" w:rsidP="00BA0B3D">
            <w:pPr>
              <w:pStyle w:val="NormalWeb"/>
              <w:shd w:val="clear" w:color="auto" w:fill="FFFFFF"/>
              <w:spacing w:before="0" w:beforeAutospacing="0" w:after="0" w:afterAutospacing="0"/>
              <w:textAlignment w:val="top"/>
              <w:rPr>
                <w:rFonts w:ascii="Comic Sans MS" w:hAnsi="Comic Sans MS"/>
                <w:color w:val="000000"/>
                <w:sz w:val="20"/>
                <w:szCs w:val="20"/>
                <w:shd w:val="clear" w:color="auto" w:fill="FFFFFF"/>
              </w:rPr>
            </w:pPr>
            <w:r w:rsidRPr="00E3745D">
              <w:rPr>
                <w:rFonts w:ascii="Comic Sans MS" w:hAnsi="Comic Sans MS"/>
                <w:color w:val="000000"/>
                <w:sz w:val="20"/>
                <w:szCs w:val="20"/>
                <w:shd w:val="clear" w:color="auto" w:fill="FFFFFF"/>
              </w:rPr>
              <w:t>Notation is the method used to record, on paper or on screen, music that is heard or performed. A musician needs to read and write notation to share ideas. There are several different types of standard natation. At our school, we use staff notation, graphic notation and tablature.</w:t>
            </w:r>
          </w:p>
        </w:tc>
      </w:tr>
    </w:tbl>
    <w:p w14:paraId="2C951495" w14:textId="77777777" w:rsidR="001A3C63" w:rsidRDefault="001A3C63"/>
    <w:sectPr w:rsidR="001A3C63" w:rsidSect="0040430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5D"/>
    <w:rsid w:val="001A3C63"/>
    <w:rsid w:val="00542FCE"/>
    <w:rsid w:val="00E3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7057"/>
  <w15:chartTrackingRefBased/>
  <w15:docId w15:val="{A7263C65-57AC-4D1C-8442-7F185DAB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4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745D"/>
    <w:rPr>
      <w:b/>
      <w:bCs/>
    </w:rPr>
  </w:style>
  <w:style w:type="character" w:styleId="Emphasis">
    <w:name w:val="Emphasis"/>
    <w:basedOn w:val="DefaultParagraphFont"/>
    <w:uiPriority w:val="20"/>
    <w:qFormat/>
    <w:rsid w:val="00E37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2</cp:revision>
  <dcterms:created xsi:type="dcterms:W3CDTF">2022-01-24T16:16:00Z</dcterms:created>
  <dcterms:modified xsi:type="dcterms:W3CDTF">2022-01-27T09:53:00Z</dcterms:modified>
</cp:coreProperties>
</file>