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44B0D" w14:textId="04AA5470" w:rsidR="00262114" w:rsidRDefault="004029AD" w:rsidP="00A33F73">
      <w:pPr>
        <w:spacing w:after="240"/>
        <w:rPr>
          <w:rFonts w:ascii="Arial" w:hAnsi="Arial" w:cs="Arial"/>
          <w:b/>
          <w:noProof/>
          <w:color w:val="104F75"/>
          <w:sz w:val="36"/>
          <w:szCs w:val="36"/>
          <w:lang w:eastAsia="en-GB"/>
        </w:rPr>
      </w:pPr>
      <w:r w:rsidRPr="004029AD">
        <w:t xml:space="preserve"> </w:t>
      </w:r>
      <w:r w:rsidRPr="004029AD">
        <w:rPr>
          <w:rFonts w:ascii="Arial" w:hAnsi="Arial" w:cs="Arial"/>
          <w:b/>
          <w:noProof/>
          <w:color w:val="104F75"/>
          <w:sz w:val="36"/>
          <w:szCs w:val="36"/>
          <w:lang w:eastAsia="en-GB"/>
        </w:rPr>
        <w:t>Pupil premium strategy statement (</w:t>
      </w:r>
      <w:r>
        <w:rPr>
          <w:rFonts w:ascii="Arial" w:hAnsi="Arial" w:cs="Arial"/>
          <w:b/>
          <w:noProof/>
          <w:color w:val="104F75"/>
          <w:sz w:val="36"/>
          <w:szCs w:val="36"/>
          <w:lang w:eastAsia="en-GB"/>
        </w:rPr>
        <w:t>primary</w:t>
      </w:r>
      <w:r w:rsidRPr="004029AD">
        <w:rPr>
          <w:rFonts w:ascii="Arial" w:hAnsi="Arial" w:cs="Arial"/>
          <w:b/>
          <w:noProof/>
          <w:color w:val="104F75"/>
          <w:sz w:val="36"/>
          <w:szCs w:val="36"/>
          <w:lang w:eastAsia="en-GB"/>
        </w:rPr>
        <w:t xml:space="preserve">) </w:t>
      </w:r>
    </w:p>
    <w:p w14:paraId="7CE9E9C9" w14:textId="79DF163E" w:rsidR="002305B8" w:rsidRPr="002305B8" w:rsidRDefault="000F27E7" w:rsidP="00A33F73">
      <w:pPr>
        <w:spacing w:after="240"/>
        <w:rPr>
          <w:rFonts w:ascii="Arial" w:hAnsi="Arial" w:cs="Arial"/>
          <w:b/>
          <w:sz w:val="18"/>
          <w:szCs w:val="18"/>
        </w:rPr>
      </w:pPr>
      <w:r>
        <w:rPr>
          <w:rFonts w:ascii="Arial" w:hAnsi="Arial" w:cs="Arial"/>
          <w:b/>
          <w:noProof/>
          <w:sz w:val="18"/>
          <w:szCs w:val="18"/>
          <w:lang w:eastAsia="en-GB"/>
        </w:rPr>
        <w:drawing>
          <wp:inline distT="0" distB="0" distL="0" distR="0" wp14:anchorId="48AEE7E2" wp14:editId="7E654B6B">
            <wp:extent cx="3028950" cy="1422400"/>
            <wp:effectExtent l="0" t="0" r="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C14FAE" w:rsidRPr="00B80272" w14:paraId="73B3A426" w14:textId="77777777" w:rsidTr="00267F85">
        <w:tc>
          <w:tcPr>
            <w:tcW w:w="15417" w:type="dxa"/>
            <w:gridSpan w:val="6"/>
            <w:shd w:val="clear" w:color="auto" w:fill="CFDCE3"/>
            <w:tcMar>
              <w:top w:w="57" w:type="dxa"/>
              <w:bottom w:w="57" w:type="dxa"/>
            </w:tcMar>
          </w:tcPr>
          <w:p w14:paraId="661FF981" w14:textId="31A45E0C" w:rsidR="00C14FAE" w:rsidRPr="00B80272" w:rsidRDefault="00C14FAE" w:rsidP="00267F85">
            <w:pPr>
              <w:pStyle w:val="ListParagraph"/>
              <w:numPr>
                <w:ilvl w:val="0"/>
                <w:numId w:val="17"/>
              </w:numPr>
              <w:ind w:left="426" w:hanging="284"/>
              <w:rPr>
                <w:rFonts w:ascii="Arial" w:hAnsi="Arial" w:cs="Arial"/>
                <w:b/>
              </w:rPr>
            </w:pPr>
            <w:r w:rsidRPr="00B80272">
              <w:rPr>
                <w:rFonts w:ascii="Arial" w:hAnsi="Arial" w:cs="Arial"/>
                <w:b/>
              </w:rPr>
              <w:t>Summary information</w:t>
            </w:r>
          </w:p>
        </w:tc>
      </w:tr>
      <w:tr w:rsidR="00C14FAE" w:rsidRPr="00B80272" w14:paraId="61B9EF55" w14:textId="77777777" w:rsidTr="008B7FE5">
        <w:tc>
          <w:tcPr>
            <w:tcW w:w="2660" w:type="dxa"/>
            <w:tcMar>
              <w:top w:w="57" w:type="dxa"/>
              <w:bottom w:w="57" w:type="dxa"/>
            </w:tcMar>
          </w:tcPr>
          <w:p w14:paraId="4DAD4149" w14:textId="77777777" w:rsidR="00C14FAE" w:rsidRPr="00B80272" w:rsidRDefault="00C14FAE" w:rsidP="00AF1ED2">
            <w:pPr>
              <w:rPr>
                <w:rFonts w:ascii="Arial" w:hAnsi="Arial" w:cs="Arial"/>
                <w:b/>
              </w:rPr>
            </w:pPr>
            <w:r>
              <w:rPr>
                <w:rFonts w:ascii="Arial" w:hAnsi="Arial" w:cs="Arial"/>
                <w:b/>
              </w:rPr>
              <w:t>School</w:t>
            </w:r>
          </w:p>
        </w:tc>
        <w:tc>
          <w:tcPr>
            <w:tcW w:w="12757" w:type="dxa"/>
            <w:gridSpan w:val="5"/>
            <w:tcMar>
              <w:top w:w="57" w:type="dxa"/>
              <w:bottom w:w="57" w:type="dxa"/>
            </w:tcMar>
          </w:tcPr>
          <w:p w14:paraId="0AAE748D" w14:textId="0215DDE5" w:rsidR="00C14FAE" w:rsidRPr="00B80272" w:rsidRDefault="003C6CE8">
            <w:pPr>
              <w:rPr>
                <w:rFonts w:ascii="Arial" w:hAnsi="Arial" w:cs="Arial"/>
              </w:rPr>
            </w:pPr>
            <w:r>
              <w:rPr>
                <w:rFonts w:ascii="Arial" w:hAnsi="Arial" w:cs="Arial"/>
              </w:rPr>
              <w:t>Holy Cross:  A Catholic Voluntary Academy</w:t>
            </w:r>
          </w:p>
        </w:tc>
      </w:tr>
      <w:tr w:rsidR="00F25DF2" w:rsidRPr="00B80272" w14:paraId="1FC961B4" w14:textId="77777777" w:rsidTr="008B7FE5">
        <w:tc>
          <w:tcPr>
            <w:tcW w:w="2660" w:type="dxa"/>
            <w:tcMar>
              <w:top w:w="57" w:type="dxa"/>
              <w:bottom w:w="57" w:type="dxa"/>
            </w:tcMar>
          </w:tcPr>
          <w:p w14:paraId="351F6CDE" w14:textId="77777777" w:rsidR="00C14FAE" w:rsidRPr="00B80272" w:rsidRDefault="00C14FAE" w:rsidP="00AF1ED2">
            <w:pPr>
              <w:rPr>
                <w:rFonts w:ascii="Arial" w:hAnsi="Arial" w:cs="Arial"/>
                <w:b/>
              </w:rPr>
            </w:pPr>
            <w:r>
              <w:rPr>
                <w:rFonts w:ascii="Arial" w:hAnsi="Arial" w:cs="Arial"/>
                <w:b/>
              </w:rPr>
              <w:t>Academic Year</w:t>
            </w:r>
          </w:p>
        </w:tc>
        <w:tc>
          <w:tcPr>
            <w:tcW w:w="1276" w:type="dxa"/>
            <w:tcMar>
              <w:top w:w="57" w:type="dxa"/>
              <w:bottom w:w="57" w:type="dxa"/>
            </w:tcMar>
          </w:tcPr>
          <w:p w14:paraId="11A04416" w14:textId="69721042" w:rsidR="00C14FAE" w:rsidRPr="00B80272" w:rsidRDefault="003C6CE8">
            <w:pPr>
              <w:rPr>
                <w:rFonts w:ascii="Arial" w:hAnsi="Arial" w:cs="Arial"/>
              </w:rPr>
            </w:pPr>
            <w:r>
              <w:rPr>
                <w:rFonts w:ascii="Arial" w:hAnsi="Arial" w:cs="Arial"/>
              </w:rPr>
              <w:t>’21-‘22</w:t>
            </w:r>
          </w:p>
        </w:tc>
        <w:tc>
          <w:tcPr>
            <w:tcW w:w="3632" w:type="dxa"/>
          </w:tcPr>
          <w:p w14:paraId="4C60C5C0" w14:textId="77777777" w:rsidR="00C14FAE" w:rsidRPr="00F970BA" w:rsidRDefault="00C14FAE" w:rsidP="00AF1ED2">
            <w:pPr>
              <w:rPr>
                <w:rFonts w:ascii="Arial" w:hAnsi="Arial" w:cs="Arial"/>
                <w:highlight w:val="yellow"/>
              </w:rPr>
            </w:pPr>
            <w:r w:rsidRPr="00F970BA">
              <w:rPr>
                <w:rFonts w:ascii="Arial" w:hAnsi="Arial" w:cs="Arial"/>
                <w:b/>
              </w:rPr>
              <w:t>Total PP budget</w:t>
            </w:r>
          </w:p>
        </w:tc>
        <w:tc>
          <w:tcPr>
            <w:tcW w:w="1471" w:type="dxa"/>
          </w:tcPr>
          <w:p w14:paraId="378F34B6" w14:textId="318BBEB2" w:rsidR="00C14FAE" w:rsidRPr="00F970BA" w:rsidRDefault="003C6CE8">
            <w:pPr>
              <w:rPr>
                <w:rFonts w:ascii="Arial" w:hAnsi="Arial" w:cs="Arial"/>
                <w:highlight w:val="yellow"/>
              </w:rPr>
            </w:pPr>
            <w:bookmarkStart w:id="0" w:name="_GoBack"/>
            <w:bookmarkEnd w:id="0"/>
            <w:r w:rsidRPr="007D63E5">
              <w:rPr>
                <w:rFonts w:ascii="Arial" w:hAnsi="Arial" w:cs="Arial"/>
              </w:rPr>
              <w:t>£15,864</w:t>
            </w:r>
          </w:p>
        </w:tc>
        <w:tc>
          <w:tcPr>
            <w:tcW w:w="4819" w:type="dxa"/>
          </w:tcPr>
          <w:p w14:paraId="0BE5FB6B" w14:textId="77777777" w:rsidR="00C14FAE" w:rsidRPr="00B80272" w:rsidRDefault="00C14FAE" w:rsidP="00AF1ED2">
            <w:pPr>
              <w:rPr>
                <w:rFonts w:ascii="Arial" w:hAnsi="Arial" w:cs="Arial"/>
              </w:rPr>
            </w:pPr>
            <w:r w:rsidRPr="00B80272">
              <w:rPr>
                <w:rFonts w:ascii="Arial" w:hAnsi="Arial" w:cs="Arial"/>
                <w:b/>
              </w:rPr>
              <w:t>Date of m</w:t>
            </w:r>
            <w:r>
              <w:rPr>
                <w:rFonts w:ascii="Arial" w:hAnsi="Arial" w:cs="Arial"/>
                <w:b/>
              </w:rPr>
              <w:t>ost recent PP Review</w:t>
            </w:r>
          </w:p>
        </w:tc>
        <w:tc>
          <w:tcPr>
            <w:tcW w:w="1559" w:type="dxa"/>
          </w:tcPr>
          <w:p w14:paraId="10EAEE6C" w14:textId="0B9E1A96" w:rsidR="00C14FAE" w:rsidRPr="00B80272" w:rsidRDefault="003C6CE8">
            <w:pPr>
              <w:rPr>
                <w:rFonts w:ascii="Arial" w:hAnsi="Arial" w:cs="Arial"/>
              </w:rPr>
            </w:pPr>
            <w:r>
              <w:rPr>
                <w:rFonts w:ascii="Arial" w:hAnsi="Arial" w:cs="Arial"/>
              </w:rPr>
              <w:t>2018</w:t>
            </w:r>
          </w:p>
        </w:tc>
      </w:tr>
      <w:tr w:rsidR="00F25DF2" w:rsidRPr="00B80272" w14:paraId="36741700" w14:textId="77777777" w:rsidTr="008B7FE5">
        <w:tc>
          <w:tcPr>
            <w:tcW w:w="2660" w:type="dxa"/>
            <w:tcMar>
              <w:top w:w="57" w:type="dxa"/>
              <w:bottom w:w="57" w:type="dxa"/>
            </w:tcMar>
          </w:tcPr>
          <w:p w14:paraId="0BB60046" w14:textId="77777777" w:rsidR="00C14FAE" w:rsidRPr="00B80272" w:rsidRDefault="00C14FAE" w:rsidP="00AF1ED2">
            <w:pPr>
              <w:rPr>
                <w:rFonts w:ascii="Arial" w:hAnsi="Arial" w:cs="Arial"/>
              </w:rPr>
            </w:pPr>
            <w:r>
              <w:rPr>
                <w:rFonts w:ascii="Arial" w:hAnsi="Arial" w:cs="Arial"/>
                <w:b/>
              </w:rPr>
              <w:t>Total number of pupils</w:t>
            </w:r>
          </w:p>
        </w:tc>
        <w:tc>
          <w:tcPr>
            <w:tcW w:w="1276" w:type="dxa"/>
            <w:tcMar>
              <w:top w:w="57" w:type="dxa"/>
              <w:bottom w:w="57" w:type="dxa"/>
            </w:tcMar>
          </w:tcPr>
          <w:p w14:paraId="603534A6" w14:textId="0F106D49" w:rsidR="00C14FAE" w:rsidRPr="00B80272" w:rsidRDefault="003C6CE8">
            <w:pPr>
              <w:rPr>
                <w:rFonts w:ascii="Arial" w:hAnsi="Arial" w:cs="Arial"/>
              </w:rPr>
            </w:pPr>
            <w:r>
              <w:rPr>
                <w:rFonts w:ascii="Arial" w:hAnsi="Arial" w:cs="Arial"/>
              </w:rPr>
              <w:t>149</w:t>
            </w:r>
          </w:p>
        </w:tc>
        <w:tc>
          <w:tcPr>
            <w:tcW w:w="3632" w:type="dxa"/>
          </w:tcPr>
          <w:p w14:paraId="7431BF7C" w14:textId="3B1A611E" w:rsidR="00C14FAE" w:rsidRPr="00B80272" w:rsidRDefault="00C14FAE" w:rsidP="00C14FAE">
            <w:pPr>
              <w:rPr>
                <w:rFonts w:ascii="Arial" w:hAnsi="Arial" w:cs="Arial"/>
              </w:rPr>
            </w:pPr>
            <w:r w:rsidRPr="00B80272">
              <w:rPr>
                <w:rFonts w:ascii="Arial" w:hAnsi="Arial" w:cs="Arial"/>
                <w:b/>
              </w:rPr>
              <w:t>Number of pupils eligible for PP</w:t>
            </w:r>
          </w:p>
        </w:tc>
        <w:tc>
          <w:tcPr>
            <w:tcW w:w="1471" w:type="dxa"/>
          </w:tcPr>
          <w:p w14:paraId="338BE990" w14:textId="2A9D3FB1" w:rsidR="00C14FAE" w:rsidRPr="00B80272" w:rsidRDefault="003C6CE8">
            <w:pPr>
              <w:rPr>
                <w:rFonts w:ascii="Arial" w:hAnsi="Arial" w:cs="Arial"/>
              </w:rPr>
            </w:pPr>
            <w:r>
              <w:rPr>
                <w:rFonts w:ascii="Arial" w:hAnsi="Arial" w:cs="Arial"/>
              </w:rPr>
              <w:t>10</w:t>
            </w:r>
          </w:p>
        </w:tc>
        <w:tc>
          <w:tcPr>
            <w:tcW w:w="4819" w:type="dxa"/>
          </w:tcPr>
          <w:p w14:paraId="198C1A59" w14:textId="77777777" w:rsidR="00C14FAE" w:rsidRPr="00B80272" w:rsidRDefault="008B7FE5" w:rsidP="00C14FAE">
            <w:pPr>
              <w:rPr>
                <w:rFonts w:ascii="Arial" w:hAnsi="Arial" w:cs="Arial"/>
              </w:rPr>
            </w:pPr>
            <w:r w:rsidRPr="00C542C7">
              <w:rPr>
                <w:rFonts w:ascii="Arial" w:hAnsi="Arial" w:cs="Arial"/>
                <w:b/>
              </w:rPr>
              <w:t>Date for next internal review</w:t>
            </w:r>
            <w:r>
              <w:rPr>
                <w:rFonts w:ascii="Arial" w:hAnsi="Arial" w:cs="Arial"/>
                <w:b/>
              </w:rPr>
              <w:t xml:space="preserve"> of this strategy</w:t>
            </w:r>
          </w:p>
        </w:tc>
        <w:tc>
          <w:tcPr>
            <w:tcW w:w="1559" w:type="dxa"/>
          </w:tcPr>
          <w:p w14:paraId="2EDB846D" w14:textId="4703A71B" w:rsidR="00C14FAE" w:rsidRPr="00B80272" w:rsidRDefault="003C6CE8">
            <w:pPr>
              <w:rPr>
                <w:rFonts w:ascii="Arial" w:hAnsi="Arial" w:cs="Arial"/>
              </w:rPr>
            </w:pPr>
            <w:r>
              <w:rPr>
                <w:rFonts w:ascii="Arial" w:hAnsi="Arial" w:cs="Arial"/>
              </w:rPr>
              <w:t>Dec ‘21</w:t>
            </w:r>
          </w:p>
        </w:tc>
      </w:tr>
    </w:tbl>
    <w:p w14:paraId="1EA326D4" w14:textId="77777777"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046"/>
        <w:gridCol w:w="2977"/>
        <w:gridCol w:w="4394"/>
      </w:tblGrid>
      <w:tr w:rsidR="00B80272" w:rsidRPr="00B80272" w14:paraId="73F56B20" w14:textId="77777777" w:rsidTr="00267F85">
        <w:tc>
          <w:tcPr>
            <w:tcW w:w="15417" w:type="dxa"/>
            <w:gridSpan w:val="3"/>
            <w:shd w:val="clear" w:color="auto" w:fill="CFDCE3"/>
            <w:tcMar>
              <w:top w:w="57" w:type="dxa"/>
              <w:bottom w:w="57" w:type="dxa"/>
            </w:tcMar>
          </w:tcPr>
          <w:p w14:paraId="741565F5" w14:textId="3604F6C8" w:rsidR="00B80272" w:rsidRPr="009242F1" w:rsidRDefault="00B80272" w:rsidP="009242F1">
            <w:pPr>
              <w:pStyle w:val="ListParagraph"/>
              <w:numPr>
                <w:ilvl w:val="0"/>
                <w:numId w:val="17"/>
              </w:numPr>
              <w:ind w:left="426" w:hanging="284"/>
              <w:rPr>
                <w:rFonts w:ascii="Arial" w:hAnsi="Arial" w:cs="Arial"/>
                <w:b/>
              </w:rPr>
            </w:pPr>
            <w:r w:rsidRPr="009242F1">
              <w:rPr>
                <w:rFonts w:ascii="Arial" w:eastAsia="Arial" w:hAnsi="Arial" w:cs="Arial"/>
                <w:b/>
              </w:rPr>
              <w:t xml:space="preserve">Current attainment </w:t>
            </w:r>
          </w:p>
        </w:tc>
      </w:tr>
      <w:tr w:rsidR="00C14FAE" w:rsidRPr="00B80272" w14:paraId="1282EE40" w14:textId="77777777" w:rsidTr="00746605">
        <w:tc>
          <w:tcPr>
            <w:tcW w:w="8046" w:type="dxa"/>
            <w:tcMar>
              <w:top w:w="57" w:type="dxa"/>
              <w:bottom w:w="57" w:type="dxa"/>
            </w:tcMar>
          </w:tcPr>
          <w:p w14:paraId="291BA5E2" w14:textId="77777777" w:rsidR="00C14FAE" w:rsidRPr="00B80272" w:rsidRDefault="00C14FAE" w:rsidP="00B80272">
            <w:pPr>
              <w:pStyle w:val="ListParagraph"/>
              <w:rPr>
                <w:rFonts w:ascii="Arial" w:hAnsi="Arial" w:cs="Arial"/>
              </w:rPr>
            </w:pPr>
          </w:p>
        </w:tc>
        <w:tc>
          <w:tcPr>
            <w:tcW w:w="2977" w:type="dxa"/>
            <w:shd w:val="clear" w:color="auto" w:fill="FFFFFF" w:themeFill="background1"/>
            <w:tcMar>
              <w:top w:w="57" w:type="dxa"/>
              <w:bottom w:w="57" w:type="dxa"/>
            </w:tcMar>
            <w:vAlign w:val="center"/>
          </w:tcPr>
          <w:p w14:paraId="24B7A14D" w14:textId="77777777" w:rsidR="00C14FAE" w:rsidRPr="00B80272" w:rsidRDefault="00C14FAE" w:rsidP="00B80272">
            <w:pPr>
              <w:jc w:val="center"/>
              <w:rPr>
                <w:rFonts w:ascii="Arial" w:hAnsi="Arial" w:cs="Arial"/>
                <w:i/>
                <w:sz w:val="18"/>
                <w:szCs w:val="18"/>
              </w:rPr>
            </w:pPr>
            <w:r w:rsidRPr="00B80272">
              <w:rPr>
                <w:rFonts w:ascii="Arial" w:hAnsi="Arial" w:cs="Arial"/>
                <w:i/>
                <w:sz w:val="18"/>
                <w:szCs w:val="18"/>
              </w:rPr>
              <w:t>Pupils eligible for PP (your school)</w:t>
            </w:r>
          </w:p>
        </w:tc>
        <w:tc>
          <w:tcPr>
            <w:tcW w:w="4394" w:type="dxa"/>
            <w:shd w:val="clear" w:color="auto" w:fill="FFFFFF" w:themeFill="background1"/>
            <w:tcMar>
              <w:top w:w="57" w:type="dxa"/>
              <w:bottom w:w="57" w:type="dxa"/>
            </w:tcMar>
            <w:vAlign w:val="center"/>
          </w:tcPr>
          <w:p w14:paraId="33B3C46A" w14:textId="77777777" w:rsidR="00C14FAE" w:rsidRPr="00B80272" w:rsidRDefault="00C14FAE" w:rsidP="00F25DF2">
            <w:pPr>
              <w:jc w:val="center"/>
              <w:rPr>
                <w:rFonts w:ascii="Arial" w:hAnsi="Arial" w:cs="Arial"/>
                <w:i/>
                <w:sz w:val="18"/>
                <w:szCs w:val="18"/>
              </w:rPr>
            </w:pPr>
            <w:r>
              <w:rPr>
                <w:rFonts w:ascii="Arial" w:hAnsi="Arial" w:cs="Arial"/>
                <w:i/>
                <w:sz w:val="18"/>
                <w:szCs w:val="18"/>
              </w:rPr>
              <w:t>Pupils not eligible for PP</w:t>
            </w:r>
            <w:r w:rsidR="00F25DF2">
              <w:rPr>
                <w:rFonts w:ascii="Arial" w:hAnsi="Arial" w:cs="Arial"/>
                <w:i/>
                <w:sz w:val="18"/>
                <w:szCs w:val="18"/>
              </w:rPr>
              <w:t xml:space="preserve"> (national average) </w:t>
            </w:r>
          </w:p>
        </w:tc>
      </w:tr>
      <w:tr w:rsidR="002954A6" w:rsidRPr="002954A6" w14:paraId="41F6C807" w14:textId="77777777" w:rsidTr="00746605">
        <w:tc>
          <w:tcPr>
            <w:tcW w:w="8046" w:type="dxa"/>
            <w:tcMar>
              <w:top w:w="57" w:type="dxa"/>
              <w:bottom w:w="57" w:type="dxa"/>
            </w:tcMar>
            <w:vAlign w:val="bottom"/>
          </w:tcPr>
          <w:p w14:paraId="43FADBA0" w14:textId="3ECDF31F" w:rsidR="00EE50D0" w:rsidRPr="002954A6" w:rsidRDefault="00EE50D0" w:rsidP="00C416E8">
            <w:pPr>
              <w:spacing w:line="276" w:lineRule="auto"/>
              <w:ind w:right="-23"/>
              <w:rPr>
                <w:rFonts w:ascii="Arial" w:eastAsia="Arial" w:hAnsi="Arial" w:cs="Arial"/>
                <w:b/>
              </w:rPr>
            </w:pPr>
            <w:r w:rsidRPr="002954A6">
              <w:rPr>
                <w:rFonts w:ascii="Arial" w:eastAsia="Arial" w:hAnsi="Arial" w:cs="Arial"/>
                <w:b/>
                <w:bCs/>
              </w:rPr>
              <w:t xml:space="preserve">% achieving </w:t>
            </w:r>
            <w:r w:rsidR="005A25B5">
              <w:rPr>
                <w:rFonts w:ascii="Arial" w:eastAsia="Arial" w:hAnsi="Arial" w:cs="Arial"/>
                <w:b/>
                <w:bCs/>
              </w:rPr>
              <w:t>in reading, writing and</w:t>
            </w:r>
            <w:r w:rsidRPr="002954A6">
              <w:rPr>
                <w:rFonts w:ascii="Arial" w:eastAsia="Arial" w:hAnsi="Arial" w:cs="Arial"/>
                <w:b/>
                <w:bCs/>
              </w:rPr>
              <w:t xml:space="preserve"> maths </w:t>
            </w:r>
          </w:p>
        </w:tc>
        <w:tc>
          <w:tcPr>
            <w:tcW w:w="2977" w:type="dxa"/>
            <w:shd w:val="clear" w:color="auto" w:fill="auto"/>
            <w:tcMar>
              <w:top w:w="57" w:type="dxa"/>
              <w:bottom w:w="57" w:type="dxa"/>
            </w:tcMar>
            <w:vAlign w:val="center"/>
          </w:tcPr>
          <w:p w14:paraId="09C862D1" w14:textId="723B65B9" w:rsidR="00EE50D0" w:rsidRPr="002954A6" w:rsidRDefault="0064231C" w:rsidP="004E5349">
            <w:pPr>
              <w:ind w:left="187"/>
              <w:jc w:val="center"/>
              <w:rPr>
                <w:rFonts w:ascii="Arial" w:hAnsi="Arial" w:cs="Arial"/>
              </w:rPr>
            </w:pPr>
            <w:r>
              <w:rPr>
                <w:rFonts w:ascii="Arial" w:hAnsi="Arial" w:cs="Arial"/>
              </w:rPr>
              <w:t>57%</w:t>
            </w:r>
          </w:p>
        </w:tc>
        <w:tc>
          <w:tcPr>
            <w:tcW w:w="4394" w:type="dxa"/>
            <w:shd w:val="clear" w:color="auto" w:fill="F2F2F2" w:themeFill="background1" w:themeFillShade="F2"/>
            <w:tcMar>
              <w:top w:w="57" w:type="dxa"/>
              <w:bottom w:w="57" w:type="dxa"/>
            </w:tcMar>
          </w:tcPr>
          <w:p w14:paraId="6783AFA9" w14:textId="6A77677F" w:rsidR="00EE50D0" w:rsidRPr="002954A6" w:rsidRDefault="00EE50D0" w:rsidP="003957BD">
            <w:pPr>
              <w:jc w:val="center"/>
              <w:rPr>
                <w:rFonts w:ascii="Arial" w:hAnsi="Arial" w:cs="Arial"/>
              </w:rPr>
            </w:pPr>
            <w:r w:rsidRPr="002954A6">
              <w:rPr>
                <w:rFonts w:ascii="Arial" w:hAnsi="Arial" w:cs="Arial"/>
              </w:rPr>
              <w:t>%</w:t>
            </w:r>
          </w:p>
        </w:tc>
      </w:tr>
      <w:tr w:rsidR="002954A6" w:rsidRPr="002954A6" w14:paraId="38F6E20F" w14:textId="77777777" w:rsidTr="00746605">
        <w:tc>
          <w:tcPr>
            <w:tcW w:w="8046" w:type="dxa"/>
            <w:tcMar>
              <w:top w:w="57" w:type="dxa"/>
              <w:bottom w:w="57" w:type="dxa"/>
            </w:tcMar>
            <w:vAlign w:val="bottom"/>
          </w:tcPr>
          <w:p w14:paraId="33648205" w14:textId="7DF4BD08" w:rsidR="00EE50D0" w:rsidRPr="002954A6" w:rsidRDefault="00EE50D0" w:rsidP="00C416E8">
            <w:pPr>
              <w:spacing w:line="276" w:lineRule="auto"/>
              <w:ind w:right="-23"/>
              <w:rPr>
                <w:rFonts w:ascii="Arial" w:eastAsia="Arial" w:hAnsi="Arial" w:cs="Arial"/>
                <w:b/>
              </w:rPr>
            </w:pPr>
            <w:r w:rsidRPr="002954A6">
              <w:rPr>
                <w:rFonts w:ascii="Arial" w:eastAsia="Arial" w:hAnsi="Arial" w:cs="Arial"/>
                <w:b/>
                <w:bCs/>
              </w:rPr>
              <w:t xml:space="preserve">% making progress in reading </w:t>
            </w:r>
          </w:p>
        </w:tc>
        <w:tc>
          <w:tcPr>
            <w:tcW w:w="2977" w:type="dxa"/>
            <w:shd w:val="clear" w:color="auto" w:fill="auto"/>
            <w:tcMar>
              <w:top w:w="57" w:type="dxa"/>
              <w:bottom w:w="57" w:type="dxa"/>
            </w:tcMar>
            <w:vAlign w:val="center"/>
          </w:tcPr>
          <w:p w14:paraId="31DCCC9D" w14:textId="7F7ED6C0" w:rsidR="00EE50D0" w:rsidRPr="002954A6" w:rsidRDefault="0064231C" w:rsidP="003B6371">
            <w:pPr>
              <w:ind w:left="187"/>
              <w:jc w:val="center"/>
              <w:rPr>
                <w:rFonts w:ascii="Arial" w:hAnsi="Arial" w:cs="Arial"/>
              </w:rPr>
            </w:pPr>
            <w:r>
              <w:rPr>
                <w:rFonts w:ascii="Arial" w:hAnsi="Arial" w:cs="Arial"/>
              </w:rPr>
              <w:t>86%</w:t>
            </w:r>
          </w:p>
        </w:tc>
        <w:tc>
          <w:tcPr>
            <w:tcW w:w="4394" w:type="dxa"/>
            <w:shd w:val="clear" w:color="auto" w:fill="F2F2F2" w:themeFill="background1" w:themeFillShade="F2"/>
            <w:tcMar>
              <w:top w:w="57" w:type="dxa"/>
              <w:bottom w:w="57" w:type="dxa"/>
            </w:tcMar>
          </w:tcPr>
          <w:p w14:paraId="7EA271DB" w14:textId="48E3B6A6" w:rsidR="00EE50D0" w:rsidRPr="002954A6" w:rsidRDefault="00EE50D0" w:rsidP="00C416E8">
            <w:pPr>
              <w:jc w:val="center"/>
              <w:rPr>
                <w:rFonts w:ascii="Arial" w:hAnsi="Arial" w:cs="Arial"/>
                <w:bCs/>
              </w:rPr>
            </w:pPr>
            <w:r w:rsidRPr="002954A6">
              <w:rPr>
                <w:rFonts w:ascii="Arial" w:hAnsi="Arial" w:cs="Arial"/>
                <w:bCs/>
              </w:rPr>
              <w:t>%</w:t>
            </w:r>
          </w:p>
        </w:tc>
      </w:tr>
      <w:tr w:rsidR="002954A6" w:rsidRPr="002954A6" w14:paraId="1E51F557" w14:textId="77777777" w:rsidTr="00746605">
        <w:trPr>
          <w:trHeight w:val="28"/>
        </w:trPr>
        <w:tc>
          <w:tcPr>
            <w:tcW w:w="8046" w:type="dxa"/>
            <w:tcMar>
              <w:top w:w="57" w:type="dxa"/>
              <w:bottom w:w="57" w:type="dxa"/>
            </w:tcMar>
            <w:vAlign w:val="bottom"/>
          </w:tcPr>
          <w:p w14:paraId="724B2AE5" w14:textId="3104D4C4" w:rsidR="00EE50D0" w:rsidRPr="002954A6" w:rsidRDefault="00EE50D0" w:rsidP="00C416E8">
            <w:pPr>
              <w:spacing w:line="276" w:lineRule="auto"/>
              <w:ind w:right="-23"/>
              <w:rPr>
                <w:rFonts w:ascii="Arial" w:eastAsia="Arial" w:hAnsi="Arial" w:cs="Arial"/>
                <w:b/>
                <w:bCs/>
              </w:rPr>
            </w:pPr>
            <w:r w:rsidRPr="002954A6">
              <w:rPr>
                <w:rFonts w:ascii="Arial" w:eastAsia="Arial" w:hAnsi="Arial" w:cs="Arial"/>
                <w:b/>
                <w:bCs/>
              </w:rPr>
              <w:t xml:space="preserve">% making progress in writing </w:t>
            </w:r>
          </w:p>
        </w:tc>
        <w:tc>
          <w:tcPr>
            <w:tcW w:w="2977" w:type="dxa"/>
            <w:shd w:val="clear" w:color="auto" w:fill="auto"/>
            <w:tcMar>
              <w:top w:w="57" w:type="dxa"/>
              <w:bottom w:w="57" w:type="dxa"/>
            </w:tcMar>
            <w:vAlign w:val="center"/>
          </w:tcPr>
          <w:p w14:paraId="48B97E0A" w14:textId="2BEBF07C" w:rsidR="00EE50D0" w:rsidRPr="002954A6" w:rsidRDefault="0064231C" w:rsidP="004E5349">
            <w:pPr>
              <w:ind w:left="187"/>
              <w:jc w:val="center"/>
              <w:rPr>
                <w:rFonts w:ascii="Arial" w:hAnsi="Arial" w:cs="Arial"/>
              </w:rPr>
            </w:pPr>
            <w:r>
              <w:rPr>
                <w:rFonts w:ascii="Arial" w:hAnsi="Arial" w:cs="Arial"/>
              </w:rPr>
              <w:t>86%</w:t>
            </w:r>
          </w:p>
        </w:tc>
        <w:tc>
          <w:tcPr>
            <w:tcW w:w="4394" w:type="dxa"/>
            <w:shd w:val="clear" w:color="auto" w:fill="F2F2F2" w:themeFill="background1" w:themeFillShade="F2"/>
            <w:tcMar>
              <w:top w:w="57" w:type="dxa"/>
              <w:bottom w:w="57" w:type="dxa"/>
            </w:tcMar>
          </w:tcPr>
          <w:p w14:paraId="0F252039" w14:textId="15F517A3" w:rsidR="00EE50D0" w:rsidRPr="002954A6" w:rsidRDefault="00EE50D0" w:rsidP="00C416E8">
            <w:pPr>
              <w:jc w:val="center"/>
              <w:rPr>
                <w:rFonts w:ascii="Arial" w:hAnsi="Arial" w:cs="Arial"/>
                <w:bCs/>
              </w:rPr>
            </w:pPr>
            <w:r w:rsidRPr="002954A6">
              <w:rPr>
                <w:rFonts w:ascii="Arial" w:hAnsi="Arial" w:cs="Arial"/>
                <w:bCs/>
              </w:rPr>
              <w:t>%</w:t>
            </w:r>
          </w:p>
        </w:tc>
      </w:tr>
      <w:tr w:rsidR="002954A6" w:rsidRPr="002954A6" w14:paraId="17139117" w14:textId="77777777" w:rsidTr="00746605">
        <w:tc>
          <w:tcPr>
            <w:tcW w:w="8046" w:type="dxa"/>
            <w:tcMar>
              <w:top w:w="57" w:type="dxa"/>
              <w:bottom w:w="57" w:type="dxa"/>
            </w:tcMar>
            <w:vAlign w:val="bottom"/>
          </w:tcPr>
          <w:p w14:paraId="493DBAC9" w14:textId="21633C98" w:rsidR="00EE50D0" w:rsidRPr="002954A6" w:rsidRDefault="00EE50D0" w:rsidP="00C416E8">
            <w:pPr>
              <w:spacing w:line="276" w:lineRule="auto"/>
              <w:ind w:right="-23"/>
              <w:rPr>
                <w:rFonts w:ascii="Arial" w:eastAsia="Arial" w:hAnsi="Arial" w:cs="Arial"/>
                <w:b/>
                <w:bCs/>
              </w:rPr>
            </w:pPr>
            <w:r w:rsidRPr="002954A6">
              <w:rPr>
                <w:rFonts w:ascii="Arial" w:eastAsia="Arial" w:hAnsi="Arial" w:cs="Arial"/>
                <w:b/>
                <w:bCs/>
              </w:rPr>
              <w:t xml:space="preserve">% making progress in maths </w:t>
            </w:r>
          </w:p>
        </w:tc>
        <w:tc>
          <w:tcPr>
            <w:tcW w:w="2977" w:type="dxa"/>
            <w:shd w:val="clear" w:color="auto" w:fill="auto"/>
            <w:tcMar>
              <w:top w:w="57" w:type="dxa"/>
              <w:bottom w:w="57" w:type="dxa"/>
            </w:tcMar>
            <w:vAlign w:val="center"/>
          </w:tcPr>
          <w:p w14:paraId="603382FD" w14:textId="2FAE5190" w:rsidR="00EE50D0" w:rsidRPr="002954A6" w:rsidRDefault="0064231C" w:rsidP="004E5349">
            <w:pPr>
              <w:ind w:left="187"/>
              <w:jc w:val="center"/>
              <w:rPr>
                <w:rFonts w:ascii="Arial" w:hAnsi="Arial" w:cs="Arial"/>
              </w:rPr>
            </w:pPr>
            <w:r>
              <w:rPr>
                <w:rFonts w:ascii="Arial" w:hAnsi="Arial" w:cs="Arial"/>
              </w:rPr>
              <w:t>86%</w:t>
            </w:r>
          </w:p>
        </w:tc>
        <w:tc>
          <w:tcPr>
            <w:tcW w:w="4394" w:type="dxa"/>
            <w:shd w:val="clear" w:color="auto" w:fill="F2F2F2" w:themeFill="background1" w:themeFillShade="F2"/>
            <w:tcMar>
              <w:top w:w="57" w:type="dxa"/>
              <w:bottom w:w="57" w:type="dxa"/>
            </w:tcMar>
          </w:tcPr>
          <w:p w14:paraId="3335192D" w14:textId="63F82A7A" w:rsidR="00EE50D0" w:rsidRPr="002954A6" w:rsidRDefault="00EE50D0" w:rsidP="00C416E8">
            <w:pPr>
              <w:jc w:val="center"/>
              <w:rPr>
                <w:rFonts w:ascii="Arial" w:hAnsi="Arial" w:cs="Arial"/>
                <w:bCs/>
              </w:rPr>
            </w:pPr>
            <w:r w:rsidRPr="002954A6">
              <w:rPr>
                <w:rFonts w:ascii="Arial" w:hAnsi="Arial" w:cs="Arial"/>
                <w:bCs/>
              </w:rPr>
              <w:t>%</w:t>
            </w:r>
          </w:p>
        </w:tc>
      </w:tr>
    </w:tbl>
    <w:p w14:paraId="64B1EC9B" w14:textId="47766872"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17"/>
        <w:gridCol w:w="45"/>
        <w:gridCol w:w="8460"/>
        <w:gridCol w:w="6030"/>
        <w:gridCol w:w="65"/>
      </w:tblGrid>
      <w:tr w:rsidR="002954A6" w:rsidRPr="002954A6" w14:paraId="52A3A180" w14:textId="77777777" w:rsidTr="00A33F73">
        <w:tc>
          <w:tcPr>
            <w:tcW w:w="15417" w:type="dxa"/>
            <w:gridSpan w:val="5"/>
            <w:shd w:val="clear" w:color="auto" w:fill="CFDCE3"/>
            <w:tcMar>
              <w:top w:w="57" w:type="dxa"/>
              <w:bottom w:w="57" w:type="dxa"/>
            </w:tcMar>
          </w:tcPr>
          <w:p w14:paraId="18CEDA91" w14:textId="4472BD6A" w:rsidR="00765EFB" w:rsidRPr="002954A6" w:rsidRDefault="00765EFB" w:rsidP="009242F1">
            <w:pPr>
              <w:pStyle w:val="ListParagraph"/>
              <w:numPr>
                <w:ilvl w:val="0"/>
                <w:numId w:val="17"/>
              </w:numPr>
              <w:ind w:left="426" w:hanging="284"/>
              <w:rPr>
                <w:rFonts w:ascii="Arial" w:hAnsi="Arial" w:cs="Arial"/>
                <w:b/>
              </w:rPr>
            </w:pPr>
            <w:r w:rsidRPr="002954A6">
              <w:rPr>
                <w:rFonts w:ascii="Arial" w:hAnsi="Arial" w:cs="Arial"/>
                <w:b/>
              </w:rPr>
              <w:t xml:space="preserve">Barriers to </w:t>
            </w:r>
            <w:r w:rsidR="00C00F3C" w:rsidRPr="002954A6">
              <w:rPr>
                <w:rFonts w:ascii="Arial" w:hAnsi="Arial" w:cs="Arial"/>
                <w:b/>
              </w:rPr>
              <w:t>future</w:t>
            </w:r>
            <w:r w:rsidRPr="002954A6">
              <w:rPr>
                <w:rFonts w:ascii="Arial" w:hAnsi="Arial" w:cs="Arial"/>
                <w:b/>
              </w:rPr>
              <w:t xml:space="preserve"> attainment </w:t>
            </w:r>
            <w:r w:rsidR="00C00F3C" w:rsidRPr="002954A6">
              <w:rPr>
                <w:rFonts w:ascii="Arial" w:hAnsi="Arial" w:cs="Arial"/>
                <w:b/>
              </w:rPr>
              <w:t>(for pupil</w:t>
            </w:r>
            <w:r w:rsidR="003D2143" w:rsidRPr="002954A6">
              <w:rPr>
                <w:rFonts w:ascii="Arial" w:hAnsi="Arial" w:cs="Arial"/>
                <w:b/>
              </w:rPr>
              <w:t>s</w:t>
            </w:r>
            <w:r w:rsidR="00C00F3C" w:rsidRPr="002954A6">
              <w:rPr>
                <w:rFonts w:ascii="Arial" w:hAnsi="Arial" w:cs="Arial"/>
                <w:b/>
              </w:rPr>
              <w:t xml:space="preserve"> eligible for PP</w:t>
            </w:r>
            <w:r w:rsidR="00A33F73">
              <w:rPr>
                <w:rFonts w:ascii="Arial" w:hAnsi="Arial" w:cs="Arial"/>
                <w:b/>
              </w:rPr>
              <w:t>,</w:t>
            </w:r>
            <w:r w:rsidR="00EE50D0" w:rsidRPr="002954A6">
              <w:rPr>
                <w:rFonts w:ascii="Arial" w:hAnsi="Arial" w:cs="Arial"/>
                <w:b/>
              </w:rPr>
              <w:t xml:space="preserve"> including high ability</w:t>
            </w:r>
            <w:r w:rsidR="00C00F3C" w:rsidRPr="002954A6">
              <w:rPr>
                <w:rFonts w:ascii="Arial" w:hAnsi="Arial" w:cs="Arial"/>
                <w:b/>
              </w:rPr>
              <w:t>)</w:t>
            </w:r>
          </w:p>
        </w:tc>
      </w:tr>
      <w:tr w:rsidR="002954A6" w:rsidRPr="002954A6" w14:paraId="2508E42E" w14:textId="77777777" w:rsidTr="00A33F73">
        <w:tc>
          <w:tcPr>
            <w:tcW w:w="15417" w:type="dxa"/>
            <w:gridSpan w:val="5"/>
            <w:shd w:val="clear" w:color="auto" w:fill="CFDCE3"/>
            <w:tcMar>
              <w:top w:w="57" w:type="dxa"/>
              <w:bottom w:w="57" w:type="dxa"/>
            </w:tcMar>
          </w:tcPr>
          <w:p w14:paraId="58007803" w14:textId="14D6F93D" w:rsidR="00765EFB" w:rsidRPr="002954A6" w:rsidRDefault="00765EFB" w:rsidP="00C068B2">
            <w:pPr>
              <w:rPr>
                <w:rFonts w:ascii="Arial" w:hAnsi="Arial" w:cs="Arial"/>
                <w:b/>
              </w:rPr>
            </w:pPr>
            <w:r w:rsidRPr="002954A6">
              <w:rPr>
                <w:rFonts w:ascii="Arial" w:hAnsi="Arial" w:cs="Arial"/>
                <w:b/>
              </w:rPr>
              <w:t xml:space="preserve"> </w:t>
            </w:r>
            <w:r w:rsidR="00125BA7" w:rsidRPr="002954A6">
              <w:rPr>
                <w:rFonts w:ascii="Arial" w:hAnsi="Arial" w:cs="Arial"/>
                <w:b/>
              </w:rPr>
              <w:t xml:space="preserve">In-school </w:t>
            </w:r>
            <w:r w:rsidRPr="002954A6">
              <w:rPr>
                <w:rFonts w:ascii="Arial" w:hAnsi="Arial" w:cs="Arial"/>
                <w:b/>
              </w:rPr>
              <w:t>barrier</w:t>
            </w:r>
            <w:r w:rsidRPr="00262114">
              <w:rPr>
                <w:rFonts w:ascii="Arial" w:hAnsi="Arial" w:cs="Arial"/>
                <w:b/>
              </w:rPr>
              <w:t xml:space="preserve">s </w:t>
            </w:r>
            <w:r w:rsidR="00845265" w:rsidRPr="00262114">
              <w:rPr>
                <w:rFonts w:ascii="Arial" w:hAnsi="Arial" w:cs="Arial"/>
                <w:i/>
              </w:rPr>
              <w:t>(issues to be addressed in school, such as poor oral language skills)</w:t>
            </w:r>
          </w:p>
        </w:tc>
      </w:tr>
      <w:tr w:rsidR="002954A6" w:rsidRPr="002954A6" w14:paraId="39628239" w14:textId="77777777" w:rsidTr="00A33F73">
        <w:tc>
          <w:tcPr>
            <w:tcW w:w="862" w:type="dxa"/>
            <w:gridSpan w:val="2"/>
            <w:tcMar>
              <w:top w:w="57" w:type="dxa"/>
              <w:bottom w:w="57" w:type="dxa"/>
            </w:tcMar>
          </w:tcPr>
          <w:p w14:paraId="6126916D" w14:textId="77777777"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3"/>
          </w:tcPr>
          <w:p w14:paraId="1FA5DED6" w14:textId="4E0DE72C" w:rsidR="00915380" w:rsidRPr="00AE78F2" w:rsidRDefault="00A82AD2" w:rsidP="003F7BE2">
            <w:pPr>
              <w:rPr>
                <w:rFonts w:ascii="Arial" w:hAnsi="Arial" w:cs="Arial"/>
                <w:sz w:val="18"/>
                <w:szCs w:val="18"/>
              </w:rPr>
            </w:pPr>
            <w:r>
              <w:rPr>
                <w:rFonts w:ascii="Arial" w:hAnsi="Arial" w:cs="Arial"/>
                <w:sz w:val="18"/>
                <w:szCs w:val="18"/>
              </w:rPr>
              <w:t>Lost learning during lockdown resulting in lower attainment in Writing and stagnation of good oral language skills.</w:t>
            </w:r>
          </w:p>
        </w:tc>
      </w:tr>
      <w:tr w:rsidR="002954A6" w:rsidRPr="002954A6" w14:paraId="4C8941F1" w14:textId="77777777" w:rsidTr="00A33F73">
        <w:tc>
          <w:tcPr>
            <w:tcW w:w="862" w:type="dxa"/>
            <w:gridSpan w:val="2"/>
            <w:tcMar>
              <w:top w:w="57" w:type="dxa"/>
              <w:bottom w:w="57" w:type="dxa"/>
            </w:tcMar>
          </w:tcPr>
          <w:p w14:paraId="132A8D51" w14:textId="77777777"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3"/>
          </w:tcPr>
          <w:p w14:paraId="627C1046" w14:textId="557632B0" w:rsidR="00915380" w:rsidRPr="00AE78F2" w:rsidRDefault="00A82AD2" w:rsidP="00845265">
            <w:pPr>
              <w:rPr>
                <w:rFonts w:ascii="Arial" w:hAnsi="Arial" w:cs="Arial"/>
                <w:sz w:val="18"/>
                <w:szCs w:val="18"/>
              </w:rPr>
            </w:pPr>
            <w:r>
              <w:rPr>
                <w:rFonts w:ascii="Arial" w:hAnsi="Arial" w:cs="Arial"/>
                <w:sz w:val="18"/>
                <w:szCs w:val="18"/>
              </w:rPr>
              <w:t>Poor home learning environment. 50% of current PP children are in a home environment where they face significant challenges such as social services involvement or poor adult literacy levels.  Home learning is affected.</w:t>
            </w:r>
          </w:p>
        </w:tc>
      </w:tr>
      <w:tr w:rsidR="002954A6" w:rsidRPr="002954A6" w14:paraId="2B877022" w14:textId="77777777" w:rsidTr="00A33F73">
        <w:tc>
          <w:tcPr>
            <w:tcW w:w="862" w:type="dxa"/>
            <w:gridSpan w:val="2"/>
            <w:tcMar>
              <w:top w:w="57" w:type="dxa"/>
              <w:bottom w:w="57" w:type="dxa"/>
            </w:tcMar>
          </w:tcPr>
          <w:p w14:paraId="48B3A5B3" w14:textId="77777777" w:rsidR="00765EFB" w:rsidRPr="002954A6" w:rsidRDefault="002962F2" w:rsidP="002962F2">
            <w:pPr>
              <w:pStyle w:val="ListParagraph"/>
              <w:tabs>
                <w:tab w:val="left" w:pos="75"/>
              </w:tabs>
              <w:ind w:left="426" w:hanging="335"/>
              <w:rPr>
                <w:rFonts w:ascii="Arial" w:hAnsi="Arial" w:cs="Arial"/>
                <w:b/>
              </w:rPr>
            </w:pPr>
            <w:r w:rsidRPr="002954A6">
              <w:rPr>
                <w:rFonts w:ascii="Arial" w:hAnsi="Arial" w:cs="Arial"/>
                <w:b/>
              </w:rPr>
              <w:t>C.</w:t>
            </w:r>
          </w:p>
        </w:tc>
        <w:tc>
          <w:tcPr>
            <w:tcW w:w="14555" w:type="dxa"/>
            <w:gridSpan w:val="3"/>
          </w:tcPr>
          <w:p w14:paraId="2EE89421" w14:textId="55228A84" w:rsidR="00915380" w:rsidRPr="002954A6" w:rsidRDefault="00A82AD2" w:rsidP="00A33F73">
            <w:pPr>
              <w:rPr>
                <w:rFonts w:ascii="Arial" w:hAnsi="Arial" w:cs="Arial"/>
                <w:sz w:val="18"/>
                <w:szCs w:val="18"/>
              </w:rPr>
            </w:pPr>
            <w:r>
              <w:rPr>
                <w:rFonts w:ascii="Arial" w:hAnsi="Arial" w:cs="Arial"/>
                <w:sz w:val="18"/>
                <w:szCs w:val="18"/>
              </w:rPr>
              <w:t>Emotional Challenges: 30% of current PP children are LAC children.</w:t>
            </w:r>
          </w:p>
        </w:tc>
      </w:tr>
      <w:tr w:rsidR="002954A6" w:rsidRPr="002954A6" w14:paraId="55470693" w14:textId="77777777" w:rsidTr="00A33F73">
        <w:trPr>
          <w:trHeight w:val="70"/>
        </w:trPr>
        <w:tc>
          <w:tcPr>
            <w:tcW w:w="15417" w:type="dxa"/>
            <w:gridSpan w:val="5"/>
            <w:shd w:val="clear" w:color="auto" w:fill="CFDCE3"/>
            <w:tcMar>
              <w:top w:w="57" w:type="dxa"/>
              <w:bottom w:w="57" w:type="dxa"/>
            </w:tcMar>
          </w:tcPr>
          <w:p w14:paraId="05E5A065" w14:textId="27C15559" w:rsidR="00765EFB" w:rsidRPr="002954A6" w:rsidRDefault="00765EFB" w:rsidP="00C068B2">
            <w:pPr>
              <w:rPr>
                <w:rFonts w:ascii="Arial" w:hAnsi="Arial" w:cs="Arial"/>
                <w:b/>
              </w:rPr>
            </w:pPr>
            <w:r w:rsidRPr="002954A6">
              <w:rPr>
                <w:rFonts w:ascii="Arial" w:hAnsi="Arial" w:cs="Arial"/>
                <w:b/>
              </w:rPr>
              <w:t xml:space="preserve">External barriers </w:t>
            </w:r>
            <w:r w:rsidR="00845265" w:rsidRPr="00262114">
              <w:rPr>
                <w:rFonts w:ascii="Arial" w:hAnsi="Arial" w:cs="Arial"/>
                <w:i/>
              </w:rPr>
              <w:t>(issues which also require action outside school, such as low attendance rates)</w:t>
            </w:r>
          </w:p>
        </w:tc>
      </w:tr>
      <w:tr w:rsidR="00A82AD2" w:rsidRPr="002954A6" w14:paraId="2C9B3ED9" w14:textId="77777777" w:rsidTr="00A33F73">
        <w:trPr>
          <w:trHeight w:val="70"/>
        </w:trPr>
        <w:tc>
          <w:tcPr>
            <w:tcW w:w="862" w:type="dxa"/>
            <w:gridSpan w:val="2"/>
            <w:tcMar>
              <w:top w:w="57" w:type="dxa"/>
              <w:bottom w:w="57" w:type="dxa"/>
            </w:tcMar>
          </w:tcPr>
          <w:p w14:paraId="20D424F9" w14:textId="77777777" w:rsidR="00A82AD2" w:rsidRPr="002954A6" w:rsidRDefault="00A82AD2" w:rsidP="00A82AD2">
            <w:pPr>
              <w:tabs>
                <w:tab w:val="left" w:pos="60"/>
                <w:tab w:val="left" w:pos="426"/>
              </w:tabs>
              <w:ind w:left="426" w:hanging="284"/>
              <w:rPr>
                <w:rFonts w:ascii="Arial" w:hAnsi="Arial" w:cs="Arial"/>
                <w:b/>
              </w:rPr>
            </w:pPr>
            <w:r w:rsidRPr="002954A6">
              <w:rPr>
                <w:rFonts w:ascii="Arial" w:hAnsi="Arial" w:cs="Arial"/>
                <w:b/>
              </w:rPr>
              <w:t xml:space="preserve">D. </w:t>
            </w:r>
          </w:p>
        </w:tc>
        <w:tc>
          <w:tcPr>
            <w:tcW w:w="14555" w:type="dxa"/>
            <w:gridSpan w:val="3"/>
          </w:tcPr>
          <w:p w14:paraId="059B29B2" w14:textId="4C5EF2BB" w:rsidR="00A82AD2" w:rsidRPr="002954A6" w:rsidRDefault="00A82AD2" w:rsidP="00A82AD2">
            <w:pPr>
              <w:rPr>
                <w:rFonts w:ascii="Arial" w:hAnsi="Arial" w:cs="Arial"/>
                <w:sz w:val="18"/>
                <w:szCs w:val="18"/>
              </w:rPr>
            </w:pPr>
            <w:r>
              <w:rPr>
                <w:rFonts w:ascii="Arial" w:hAnsi="Arial" w:cs="Arial"/>
                <w:sz w:val="18"/>
                <w:szCs w:val="18"/>
              </w:rPr>
              <w:t>Attendance.  20% of current PP children are being monitored by the schools EWO service</w:t>
            </w:r>
          </w:p>
        </w:tc>
      </w:tr>
      <w:tr w:rsidR="00A82AD2" w:rsidRPr="002954A6" w14:paraId="1ADB6446" w14:textId="77777777" w:rsidTr="00A33F73">
        <w:trPr>
          <w:gridAfter w:val="1"/>
          <w:wAfter w:w="65" w:type="dxa"/>
        </w:trPr>
        <w:tc>
          <w:tcPr>
            <w:tcW w:w="15352" w:type="dxa"/>
            <w:gridSpan w:val="4"/>
            <w:shd w:val="clear" w:color="auto" w:fill="CFDCE3"/>
            <w:tcMar>
              <w:top w:w="57" w:type="dxa"/>
              <w:bottom w:w="57" w:type="dxa"/>
            </w:tcMar>
          </w:tcPr>
          <w:p w14:paraId="188AAB54" w14:textId="5AFD4122" w:rsidR="00A82AD2" w:rsidRPr="00A33F73" w:rsidRDefault="00A82AD2" w:rsidP="00A82AD2">
            <w:pPr>
              <w:pStyle w:val="ListParagraph"/>
              <w:numPr>
                <w:ilvl w:val="0"/>
                <w:numId w:val="17"/>
              </w:numPr>
              <w:ind w:left="426" w:hanging="284"/>
              <w:rPr>
                <w:rFonts w:ascii="Arial" w:hAnsi="Arial" w:cs="Arial"/>
                <w:b/>
              </w:rPr>
            </w:pPr>
            <w:r>
              <w:rPr>
                <w:rFonts w:ascii="Arial" w:hAnsi="Arial" w:cs="Arial"/>
                <w:b/>
              </w:rPr>
              <w:lastRenderedPageBreak/>
              <w:t>Desired o</w:t>
            </w:r>
            <w:r w:rsidRPr="00A33F73">
              <w:rPr>
                <w:rFonts w:ascii="Arial" w:hAnsi="Arial" w:cs="Arial"/>
                <w:b/>
              </w:rPr>
              <w:t xml:space="preserve">utcomes </w:t>
            </w:r>
          </w:p>
        </w:tc>
      </w:tr>
      <w:tr w:rsidR="00A82AD2" w:rsidRPr="002954A6" w14:paraId="21DE37D2" w14:textId="77777777" w:rsidTr="00A33F73">
        <w:trPr>
          <w:gridAfter w:val="1"/>
          <w:wAfter w:w="65" w:type="dxa"/>
        </w:trPr>
        <w:tc>
          <w:tcPr>
            <w:tcW w:w="817" w:type="dxa"/>
            <w:tcMar>
              <w:top w:w="57" w:type="dxa"/>
              <w:bottom w:w="57" w:type="dxa"/>
            </w:tcMar>
          </w:tcPr>
          <w:p w14:paraId="6DA29217" w14:textId="77777777" w:rsidR="00A82AD2" w:rsidRPr="002954A6" w:rsidRDefault="00A82AD2" w:rsidP="00A82AD2">
            <w:pPr>
              <w:jc w:val="both"/>
              <w:rPr>
                <w:rFonts w:ascii="Arial" w:hAnsi="Arial" w:cs="Arial"/>
              </w:rPr>
            </w:pPr>
          </w:p>
        </w:tc>
        <w:tc>
          <w:tcPr>
            <w:tcW w:w="8505" w:type="dxa"/>
            <w:gridSpan w:val="2"/>
            <w:tcMar>
              <w:top w:w="57" w:type="dxa"/>
              <w:bottom w:w="57" w:type="dxa"/>
            </w:tcMar>
          </w:tcPr>
          <w:p w14:paraId="10CB7332" w14:textId="77777777" w:rsidR="00A82AD2" w:rsidRPr="002954A6" w:rsidRDefault="00A82AD2" w:rsidP="00A82AD2">
            <w:pPr>
              <w:rPr>
                <w:rFonts w:ascii="Arial" w:hAnsi="Arial" w:cs="Arial"/>
                <w:i/>
              </w:rPr>
            </w:pPr>
            <w:r w:rsidRPr="002954A6">
              <w:rPr>
                <w:rFonts w:ascii="Arial" w:hAnsi="Arial" w:cs="Arial"/>
                <w:i/>
              </w:rPr>
              <w:t>Desired outcomes and how they will be measured</w:t>
            </w:r>
          </w:p>
        </w:tc>
        <w:tc>
          <w:tcPr>
            <w:tcW w:w="6030" w:type="dxa"/>
          </w:tcPr>
          <w:p w14:paraId="680EFBC9" w14:textId="77777777" w:rsidR="00A82AD2" w:rsidRPr="002954A6" w:rsidRDefault="00A82AD2" w:rsidP="00A82AD2">
            <w:pPr>
              <w:rPr>
                <w:rFonts w:ascii="Arial" w:hAnsi="Arial" w:cs="Arial"/>
                <w:i/>
              </w:rPr>
            </w:pPr>
            <w:r w:rsidRPr="002954A6">
              <w:rPr>
                <w:rFonts w:ascii="Arial" w:hAnsi="Arial" w:cs="Arial"/>
                <w:i/>
              </w:rPr>
              <w:t xml:space="preserve">Success criteria </w:t>
            </w:r>
          </w:p>
        </w:tc>
      </w:tr>
      <w:tr w:rsidR="00A82AD2" w:rsidRPr="002954A6" w14:paraId="360F8EE7" w14:textId="77777777" w:rsidTr="00A33F73">
        <w:trPr>
          <w:gridAfter w:val="1"/>
          <w:wAfter w:w="65" w:type="dxa"/>
        </w:trPr>
        <w:tc>
          <w:tcPr>
            <w:tcW w:w="817" w:type="dxa"/>
            <w:tcMar>
              <w:top w:w="57" w:type="dxa"/>
              <w:bottom w:w="57" w:type="dxa"/>
            </w:tcMar>
          </w:tcPr>
          <w:p w14:paraId="6510390C" w14:textId="77777777" w:rsidR="00A82AD2" w:rsidRPr="002954A6" w:rsidRDefault="00A82AD2" w:rsidP="00A82AD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3A695F52" w14:textId="7C0FC717" w:rsidR="00A82AD2" w:rsidRPr="00AE78F2" w:rsidRDefault="006138ED" w:rsidP="00A82AD2">
            <w:pPr>
              <w:rPr>
                <w:rFonts w:ascii="Arial" w:hAnsi="Arial" w:cs="Arial"/>
                <w:sz w:val="18"/>
                <w:szCs w:val="18"/>
              </w:rPr>
            </w:pPr>
            <w:r>
              <w:rPr>
                <w:rFonts w:ascii="Arial" w:hAnsi="Arial" w:cs="Arial"/>
                <w:sz w:val="18"/>
                <w:szCs w:val="18"/>
              </w:rPr>
              <w:t>Children’s writing skills to be at the expected level for their stage of development and language skills improved.</w:t>
            </w:r>
          </w:p>
        </w:tc>
        <w:tc>
          <w:tcPr>
            <w:tcW w:w="6030" w:type="dxa"/>
          </w:tcPr>
          <w:p w14:paraId="777A9E15" w14:textId="79FC949A" w:rsidR="00A82AD2" w:rsidRPr="00AE78F2" w:rsidRDefault="006138ED" w:rsidP="00A82AD2">
            <w:pPr>
              <w:rPr>
                <w:rFonts w:ascii="Arial" w:hAnsi="Arial" w:cs="Arial"/>
                <w:sz w:val="18"/>
                <w:szCs w:val="18"/>
              </w:rPr>
            </w:pPr>
            <w:r>
              <w:rPr>
                <w:rFonts w:ascii="Arial" w:hAnsi="Arial" w:cs="Arial"/>
                <w:sz w:val="18"/>
                <w:szCs w:val="18"/>
              </w:rPr>
              <w:t>Writing assessments show that the children are writing at expected levels or where they are SEN, they have made small steps progress.</w:t>
            </w:r>
          </w:p>
        </w:tc>
      </w:tr>
      <w:tr w:rsidR="00A82AD2" w:rsidRPr="002954A6" w14:paraId="712AA8B8" w14:textId="77777777" w:rsidTr="00A33F73">
        <w:trPr>
          <w:gridAfter w:val="1"/>
          <w:wAfter w:w="65" w:type="dxa"/>
        </w:trPr>
        <w:tc>
          <w:tcPr>
            <w:tcW w:w="817" w:type="dxa"/>
            <w:tcMar>
              <w:top w:w="57" w:type="dxa"/>
              <w:bottom w:w="57" w:type="dxa"/>
            </w:tcMar>
          </w:tcPr>
          <w:p w14:paraId="0DEA16C0" w14:textId="77777777" w:rsidR="00A82AD2" w:rsidRPr="002954A6" w:rsidRDefault="00A82AD2" w:rsidP="00A82AD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68778DA1" w14:textId="06D2B685" w:rsidR="00A82AD2" w:rsidRPr="00AE78F2" w:rsidRDefault="006138ED" w:rsidP="00A82AD2">
            <w:pPr>
              <w:rPr>
                <w:rFonts w:ascii="Arial" w:hAnsi="Arial" w:cs="Arial"/>
                <w:sz w:val="18"/>
                <w:szCs w:val="18"/>
              </w:rPr>
            </w:pPr>
            <w:r>
              <w:rPr>
                <w:rFonts w:ascii="Arial" w:hAnsi="Arial" w:cs="Arial"/>
                <w:sz w:val="18"/>
                <w:szCs w:val="18"/>
              </w:rPr>
              <w:t>Reading to be at expected levels.</w:t>
            </w:r>
          </w:p>
        </w:tc>
        <w:tc>
          <w:tcPr>
            <w:tcW w:w="6030" w:type="dxa"/>
          </w:tcPr>
          <w:p w14:paraId="4D813713" w14:textId="19E3ED70" w:rsidR="00A82AD2" w:rsidRPr="00AE78F2" w:rsidRDefault="006138ED" w:rsidP="00A82AD2">
            <w:pPr>
              <w:rPr>
                <w:rFonts w:ascii="Arial" w:hAnsi="Arial" w:cs="Arial"/>
                <w:sz w:val="18"/>
                <w:szCs w:val="18"/>
              </w:rPr>
            </w:pPr>
            <w:r>
              <w:rPr>
                <w:rFonts w:ascii="Arial" w:hAnsi="Arial" w:cs="Arial"/>
                <w:sz w:val="18"/>
                <w:szCs w:val="18"/>
              </w:rPr>
              <w:t>Quizzes taken in Accelerated Reader.  Reading assessments indicate that children are making at least expected progress and attainment is at the expected level for their age group or where they are SEN, they have made small steps progress.</w:t>
            </w:r>
          </w:p>
        </w:tc>
      </w:tr>
      <w:tr w:rsidR="00A82AD2" w:rsidRPr="002954A6" w14:paraId="4901A4FC" w14:textId="77777777" w:rsidTr="00A33F73">
        <w:trPr>
          <w:gridAfter w:val="1"/>
          <w:wAfter w:w="65" w:type="dxa"/>
        </w:trPr>
        <w:tc>
          <w:tcPr>
            <w:tcW w:w="817" w:type="dxa"/>
            <w:tcMar>
              <w:top w:w="57" w:type="dxa"/>
              <w:bottom w:w="57" w:type="dxa"/>
            </w:tcMar>
          </w:tcPr>
          <w:p w14:paraId="0C978C5D" w14:textId="77777777" w:rsidR="00A82AD2" w:rsidRPr="002954A6" w:rsidRDefault="00A82AD2" w:rsidP="00A82AD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2CF08675" w14:textId="69FF355A" w:rsidR="00A82AD2" w:rsidRPr="00AE78F2" w:rsidRDefault="006138ED" w:rsidP="00A82AD2">
            <w:pPr>
              <w:rPr>
                <w:rFonts w:ascii="Arial" w:hAnsi="Arial" w:cs="Arial"/>
                <w:sz w:val="18"/>
                <w:szCs w:val="18"/>
              </w:rPr>
            </w:pPr>
            <w:r>
              <w:rPr>
                <w:rFonts w:ascii="Arial" w:hAnsi="Arial" w:cs="Arial"/>
                <w:sz w:val="18"/>
                <w:szCs w:val="18"/>
              </w:rPr>
              <w:t>Children supported emotionally in school through ELSA programme so that they can access learning successfully.</w:t>
            </w:r>
          </w:p>
        </w:tc>
        <w:tc>
          <w:tcPr>
            <w:tcW w:w="6030" w:type="dxa"/>
          </w:tcPr>
          <w:p w14:paraId="2262F299" w14:textId="1C21194A" w:rsidR="00A82AD2" w:rsidRPr="00AE78F2" w:rsidRDefault="006138ED" w:rsidP="00A82AD2">
            <w:pPr>
              <w:rPr>
                <w:rFonts w:ascii="Arial" w:hAnsi="Arial" w:cs="Arial"/>
                <w:sz w:val="18"/>
                <w:szCs w:val="18"/>
              </w:rPr>
            </w:pPr>
            <w:r>
              <w:rPr>
                <w:rFonts w:ascii="Arial" w:hAnsi="Arial" w:cs="Arial"/>
                <w:sz w:val="18"/>
                <w:szCs w:val="18"/>
              </w:rPr>
              <w:t>Children in school and emotionally ready to learn.</w:t>
            </w:r>
          </w:p>
        </w:tc>
      </w:tr>
      <w:tr w:rsidR="00A82AD2" w:rsidRPr="002954A6" w14:paraId="204CF49E" w14:textId="77777777" w:rsidTr="004029AD">
        <w:trPr>
          <w:gridAfter w:val="1"/>
          <w:wAfter w:w="65" w:type="dxa"/>
          <w:trHeight w:val="320"/>
        </w:trPr>
        <w:tc>
          <w:tcPr>
            <w:tcW w:w="817" w:type="dxa"/>
            <w:tcMar>
              <w:top w:w="57" w:type="dxa"/>
              <w:bottom w:w="57" w:type="dxa"/>
            </w:tcMar>
          </w:tcPr>
          <w:p w14:paraId="5F23235F" w14:textId="77777777" w:rsidR="00A82AD2" w:rsidRPr="002954A6" w:rsidRDefault="00A82AD2" w:rsidP="00A82AD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6210ECD2" w14:textId="1B5C8912" w:rsidR="00A82AD2" w:rsidRPr="00AE78F2" w:rsidRDefault="006138ED" w:rsidP="00A82AD2">
            <w:pPr>
              <w:rPr>
                <w:rFonts w:ascii="Arial" w:hAnsi="Arial" w:cs="Arial"/>
                <w:sz w:val="18"/>
                <w:szCs w:val="18"/>
              </w:rPr>
            </w:pPr>
            <w:r>
              <w:rPr>
                <w:rFonts w:ascii="Arial" w:hAnsi="Arial" w:cs="Arial"/>
                <w:sz w:val="18"/>
                <w:szCs w:val="18"/>
              </w:rPr>
              <w:t>Children attending school regularly.</w:t>
            </w:r>
          </w:p>
        </w:tc>
        <w:tc>
          <w:tcPr>
            <w:tcW w:w="6030" w:type="dxa"/>
          </w:tcPr>
          <w:p w14:paraId="3E5A110D" w14:textId="59F4A2F0" w:rsidR="00A82AD2" w:rsidRPr="00AE78F2" w:rsidRDefault="006138ED" w:rsidP="00A82AD2">
            <w:pPr>
              <w:rPr>
                <w:rFonts w:ascii="Arial" w:hAnsi="Arial" w:cs="Arial"/>
                <w:sz w:val="18"/>
                <w:szCs w:val="18"/>
              </w:rPr>
            </w:pPr>
            <w:r>
              <w:rPr>
                <w:rFonts w:ascii="Arial" w:hAnsi="Arial" w:cs="Arial"/>
                <w:sz w:val="18"/>
                <w:szCs w:val="18"/>
              </w:rPr>
              <w:t>Attendance above 95%</w:t>
            </w:r>
          </w:p>
        </w:tc>
      </w:tr>
    </w:tbl>
    <w:p w14:paraId="43512385" w14:textId="5B97FCE4" w:rsidR="00CF1B9B" w:rsidRPr="002954A6" w:rsidRDefault="00687FDF">
      <w:r>
        <w:rPr>
          <w:rFonts w:ascii="Arial" w:hAnsi="Arial" w:cs="Arial"/>
          <w:b/>
          <w:noProof/>
          <w:lang w:eastAsia="en-GB"/>
        </w:rPr>
        <mc:AlternateContent>
          <mc:Choice Requires="wpg">
            <w:drawing>
              <wp:anchor distT="0" distB="0" distL="114300" distR="114300" simplePos="0" relativeHeight="251675136" behindDoc="0" locked="0" layoutInCell="1" allowOverlap="1" wp14:anchorId="3E9BDB62" wp14:editId="6FDA1871">
                <wp:simplePos x="0" y="0"/>
                <wp:positionH relativeFrom="column">
                  <wp:posOffset>1958975</wp:posOffset>
                </wp:positionH>
                <wp:positionV relativeFrom="paragraph">
                  <wp:posOffset>5179060</wp:posOffset>
                </wp:positionV>
                <wp:extent cx="7938135" cy="8374380"/>
                <wp:effectExtent l="0" t="0" r="24765" b="26670"/>
                <wp:wrapNone/>
                <wp:docPr id="26" name="Group 26"/>
                <wp:cNvGraphicFramePr/>
                <a:graphic xmlns:a="http://schemas.openxmlformats.org/drawingml/2006/main">
                  <a:graphicData uri="http://schemas.microsoft.com/office/word/2010/wordprocessingGroup">
                    <wpg:wgp>
                      <wpg:cNvGrpSpPr/>
                      <wpg:grpSpPr>
                        <a:xfrm>
                          <a:off x="0" y="0"/>
                          <a:ext cx="7938135" cy="8374380"/>
                          <a:chOff x="0" y="-264795"/>
                          <a:chExt cx="7938135" cy="8374380"/>
                        </a:xfrm>
                      </wpg:grpSpPr>
                      <wps:wsp>
                        <wps:cNvPr id="6" name="Text Box 2"/>
                        <wps:cNvSpPr txBox="1">
                          <a:spLocks noChangeArrowheads="1"/>
                        </wps:cNvSpPr>
                        <wps:spPr bwMode="auto">
                          <a:xfrm>
                            <a:off x="2975610" y="7376160"/>
                            <a:ext cx="4962525" cy="733425"/>
                          </a:xfrm>
                          <a:prstGeom prst="rect">
                            <a:avLst/>
                          </a:prstGeom>
                          <a:solidFill>
                            <a:srgbClr val="FFFFFF"/>
                          </a:solidFill>
                          <a:ln w="9525">
                            <a:solidFill>
                              <a:srgbClr val="000000"/>
                            </a:solidFill>
                            <a:miter lim="800000"/>
                            <a:headEnd/>
                            <a:tailEnd/>
                          </a:ln>
                        </wps:spPr>
                        <wps:txbx>
                          <w:txbxContent>
                            <w:p w14:paraId="32EFF9BB" w14:textId="77777777" w:rsidR="00B13714" w:rsidRPr="00700CA9" w:rsidRDefault="00240F98" w:rsidP="00B13714">
                              <w:pPr>
                                <w:rPr>
                                  <w:rFonts w:ascii="Arial" w:hAnsi="Arial" w:cs="Arial"/>
                                  <w:sz w:val="18"/>
                                  <w:szCs w:val="18"/>
                                </w:rPr>
                              </w:pPr>
                              <w:r w:rsidRPr="00700CA9">
                                <w:rPr>
                                  <w:rFonts w:ascii="Arial" w:hAnsi="Arial" w:cs="Arial"/>
                                  <w:sz w:val="18"/>
                                  <w:szCs w:val="18"/>
                                </w:rPr>
                                <w:t xml:space="preserve">Best practice is to combine professional knowledge with robust evidence about approaches </w:t>
                              </w:r>
                              <w:r w:rsidR="002954A6" w:rsidRPr="00700CA9">
                                <w:rPr>
                                  <w:rFonts w:ascii="Arial" w:hAnsi="Arial" w:cs="Arial"/>
                                  <w:sz w:val="18"/>
                                  <w:szCs w:val="18"/>
                                </w:rPr>
                                <w:t xml:space="preserve">which </w:t>
                              </w:r>
                              <w:r w:rsidRPr="00700CA9">
                                <w:rPr>
                                  <w:rFonts w:ascii="Arial" w:hAnsi="Arial" w:cs="Arial"/>
                                  <w:sz w:val="18"/>
                                  <w:szCs w:val="18"/>
                                </w:rPr>
                                <w:t>are known to be effective. You can consult external evidence sources such as:</w:t>
                              </w:r>
                              <w:r w:rsidR="00B13714" w:rsidRPr="00700CA9">
                                <w:rPr>
                                  <w:rFonts w:ascii="Arial" w:hAnsi="Arial" w:cs="Arial"/>
                                  <w:sz w:val="18"/>
                                  <w:szCs w:val="18"/>
                                </w:rPr>
                                <w:t xml:space="preserve"> the </w:t>
                              </w:r>
                              <w:hyperlink r:id="rId14" w:history="1">
                                <w:r w:rsidR="00557E19" w:rsidRPr="00700CA9">
                                  <w:rPr>
                                    <w:rStyle w:val="Hyperlink"/>
                                    <w:rFonts w:ascii="Arial" w:hAnsi="Arial" w:cs="Arial"/>
                                    <w:color w:val="auto"/>
                                    <w:sz w:val="18"/>
                                    <w:szCs w:val="18"/>
                                  </w:rPr>
                                  <w:t xml:space="preserve">Teaching and Learning </w:t>
                                </w:r>
                                <w:r w:rsidR="00B13714" w:rsidRPr="00700CA9">
                                  <w:rPr>
                                    <w:rStyle w:val="Hyperlink"/>
                                    <w:rFonts w:ascii="Arial" w:hAnsi="Arial" w:cs="Arial"/>
                                    <w:color w:val="auto"/>
                                    <w:sz w:val="18"/>
                                    <w:szCs w:val="18"/>
                                  </w:rPr>
                                  <w:t>Toolkit</w:t>
                                </w:r>
                              </w:hyperlink>
                              <w:r w:rsidR="00B13714" w:rsidRPr="00700CA9">
                                <w:rPr>
                                  <w:rFonts w:ascii="Arial" w:hAnsi="Arial" w:cs="Arial"/>
                                  <w:sz w:val="18"/>
                                  <w:szCs w:val="18"/>
                                </w:rPr>
                                <w:t xml:space="preserve">, </w:t>
                              </w:r>
                              <w:r w:rsidR="00746605" w:rsidRPr="00700CA9">
                                <w:rPr>
                                  <w:rFonts w:ascii="Arial" w:hAnsi="Arial" w:cs="Arial"/>
                                  <w:sz w:val="18"/>
                                  <w:szCs w:val="18"/>
                                </w:rPr>
                                <w:t xml:space="preserve">the </w:t>
                              </w:r>
                              <w:hyperlink r:id="rId15" w:history="1">
                                <w:r w:rsidR="00746605" w:rsidRPr="00700CA9">
                                  <w:rPr>
                                    <w:rStyle w:val="Hyperlink"/>
                                    <w:rFonts w:ascii="Arial" w:hAnsi="Arial" w:cs="Arial"/>
                                    <w:color w:val="auto"/>
                                    <w:sz w:val="18"/>
                                    <w:szCs w:val="18"/>
                                  </w:rPr>
                                  <w:t>NfER report</w:t>
                                </w:r>
                              </w:hyperlink>
                              <w:r w:rsidR="00746605" w:rsidRPr="00700CA9">
                                <w:rPr>
                                  <w:rFonts w:ascii="Arial" w:hAnsi="Arial" w:cs="Arial"/>
                                  <w:sz w:val="18"/>
                                  <w:szCs w:val="18"/>
                                </w:rPr>
                                <w:t xml:space="preserve"> on supporting the attainment of disadvantaged </w:t>
                              </w:r>
                              <w:r w:rsidR="00FC6354" w:rsidRPr="00700CA9">
                                <w:rPr>
                                  <w:rFonts w:ascii="Arial" w:hAnsi="Arial" w:cs="Arial"/>
                                  <w:sz w:val="18"/>
                                  <w:szCs w:val="18"/>
                                </w:rPr>
                                <w:t>pupils</w:t>
                              </w:r>
                              <w:r w:rsidR="00746605" w:rsidRPr="00700CA9">
                                <w:rPr>
                                  <w:rFonts w:ascii="Arial" w:hAnsi="Arial" w:cs="Arial"/>
                                  <w:sz w:val="18"/>
                                  <w:szCs w:val="18"/>
                                </w:rPr>
                                <w:t xml:space="preserve">, </w:t>
                              </w:r>
                              <w:hyperlink r:id="rId16" w:history="1">
                                <w:r w:rsidR="00FC6354" w:rsidRPr="00700CA9">
                                  <w:rPr>
                                    <w:rStyle w:val="Hyperlink"/>
                                    <w:rFonts w:ascii="Arial" w:hAnsi="Arial" w:cs="Arial"/>
                                    <w:color w:val="auto"/>
                                    <w:sz w:val="18"/>
                                    <w:szCs w:val="18"/>
                                  </w:rPr>
                                  <w:t>Ofsted’s</w:t>
                                </w:r>
                                <w:r w:rsidR="00746605" w:rsidRPr="00700CA9">
                                  <w:rPr>
                                    <w:rStyle w:val="Hyperlink"/>
                                    <w:rFonts w:ascii="Arial" w:hAnsi="Arial" w:cs="Arial"/>
                                    <w:color w:val="auto"/>
                                    <w:sz w:val="18"/>
                                    <w:szCs w:val="18"/>
                                  </w:rPr>
                                  <w:t xml:space="preserve"> 201</w:t>
                                </w:r>
                                <w:r w:rsidR="00FC6354" w:rsidRPr="00700CA9">
                                  <w:rPr>
                                    <w:rStyle w:val="Hyperlink"/>
                                    <w:rFonts w:ascii="Arial" w:hAnsi="Arial" w:cs="Arial"/>
                                    <w:color w:val="auto"/>
                                    <w:sz w:val="18"/>
                                    <w:szCs w:val="18"/>
                                  </w:rPr>
                                  <w:t>3 report</w:t>
                                </w:r>
                              </w:hyperlink>
                              <w:r w:rsidR="00FC6354" w:rsidRPr="00700CA9">
                                <w:rPr>
                                  <w:rFonts w:ascii="Arial" w:hAnsi="Arial" w:cs="Arial"/>
                                  <w:sz w:val="18"/>
                                  <w:szCs w:val="18"/>
                                </w:rPr>
                                <w:t xml:space="preserve"> on the pupil premium and </w:t>
                              </w:r>
                              <w:hyperlink r:id="rId17" w:history="1">
                                <w:r w:rsidR="00FC6354" w:rsidRPr="00700CA9">
                                  <w:rPr>
                                    <w:rStyle w:val="Hyperlink"/>
                                    <w:rFonts w:ascii="Arial" w:hAnsi="Arial" w:cs="Arial"/>
                                    <w:color w:val="auto"/>
                                    <w:sz w:val="18"/>
                                    <w:szCs w:val="18"/>
                                  </w:rPr>
                                  <w:t>Ofsted’s 2014 report</w:t>
                                </w:r>
                              </w:hyperlink>
                              <w:r w:rsidR="00FC6354" w:rsidRPr="00700CA9">
                                <w:rPr>
                                  <w:rFonts w:ascii="Arial" w:hAnsi="Arial" w:cs="Arial"/>
                                  <w:sz w:val="18"/>
                                  <w:szCs w:val="18"/>
                                </w:rPr>
                                <w:t xml:space="preserve"> on pupil premium progress</w:t>
                              </w:r>
                              <w:r w:rsidRPr="00700CA9">
                                <w:rPr>
                                  <w:rFonts w:ascii="Arial" w:hAnsi="Arial" w:cs="Arial"/>
                                  <w:sz w:val="18"/>
                                  <w:szCs w:val="18"/>
                                </w:rPr>
                                <w:t>.</w:t>
                              </w:r>
                              <w:r w:rsidR="00A6366C" w:rsidRPr="00700CA9">
                                <w:rPr>
                                  <w:rFonts w:ascii="Arial" w:hAnsi="Arial" w:cs="Arial"/>
                                  <w:sz w:val="18"/>
                                  <w:szCs w:val="18"/>
                                </w:rPr>
                                <w:t xml:space="preserve"> </w:t>
                              </w:r>
                            </w:p>
                          </w:txbxContent>
                        </wps:txbx>
                        <wps:bodyPr rot="0" vert="horz" wrap="square" lIns="91440" tIns="45720" rIns="91440" bIns="45720" anchor="t" anchorCtr="0">
                          <a:noAutofit/>
                        </wps:bodyPr>
                      </wps:wsp>
                      <wps:wsp>
                        <wps:cNvPr id="14" name="Straight Arrow Connector 14"/>
                        <wps:cNvCnPr/>
                        <wps:spPr>
                          <a:xfrm flipH="1">
                            <a:off x="3430905" y="-264795"/>
                            <a:ext cx="962025" cy="704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 name="Text Box 2"/>
                        <wps:cNvSpPr txBox="1">
                          <a:spLocks noChangeArrowheads="1"/>
                        </wps:cNvSpPr>
                        <wps:spPr bwMode="auto">
                          <a:xfrm>
                            <a:off x="0" y="47625"/>
                            <a:ext cx="2638425" cy="352425"/>
                          </a:xfrm>
                          <a:prstGeom prst="rect">
                            <a:avLst/>
                          </a:prstGeom>
                          <a:solidFill>
                            <a:srgbClr val="FFFFFF"/>
                          </a:solidFill>
                          <a:ln w="9525">
                            <a:solidFill>
                              <a:srgbClr val="000000"/>
                            </a:solidFill>
                            <a:miter lim="800000"/>
                            <a:headEnd/>
                            <a:tailEnd/>
                          </a:ln>
                        </wps:spPr>
                        <wps:txbx>
                          <w:txbxContent>
                            <w:p w14:paraId="77800294" w14:textId="77777777" w:rsidR="00827203" w:rsidRPr="00700CA9" w:rsidRDefault="00827203" w:rsidP="00827203">
                              <w:pPr>
                                <w:rPr>
                                  <w:rFonts w:ascii="Arial" w:hAnsi="Arial" w:cs="Arial"/>
                                  <w:sz w:val="18"/>
                                  <w:szCs w:val="18"/>
                                </w:rPr>
                              </w:pPr>
                              <w:r w:rsidRPr="00700CA9">
                                <w:rPr>
                                  <w:rFonts w:ascii="Arial" w:hAnsi="Arial" w:cs="Arial"/>
                                  <w:sz w:val="18"/>
                                  <w:szCs w:val="18"/>
                                </w:rPr>
                                <w:t xml:space="preserve">You may have more than one action/approach for each desired outcome.  </w:t>
                              </w:r>
                            </w:p>
                          </w:txbxContent>
                        </wps:txbx>
                        <wps:bodyPr rot="0" vert="horz" wrap="square" lIns="91440" tIns="45720" rIns="91440" bIns="45720" anchor="t" anchorCtr="0">
                          <a:noAutofit/>
                        </wps:bodyPr>
                      </wps:wsp>
                      <wps:wsp>
                        <wps:cNvPr id="18" name="Straight Arrow Connector 18"/>
                        <wps:cNvCnPr/>
                        <wps:spPr>
                          <a:xfrm>
                            <a:off x="876300" y="400050"/>
                            <a:ext cx="0" cy="9239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9BDB62" id="Group 26" o:spid="_x0000_s1027" style="position:absolute;margin-left:154.25pt;margin-top:407.8pt;width:625.05pt;height:659.4pt;z-index:251675136;mso-width-relative:margin;mso-height-relative:margin" coordorigin=",-2647" coordsize="79381,83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">
                <v:shape id="_x0000_s1028" type="#_x0000_t202" style="position:absolute;left:29756;top:73761;width:49625;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32EFF9BB" w14:textId="77777777" w:rsidR="00B13714" w:rsidRPr="00700CA9" w:rsidRDefault="00240F98" w:rsidP="00B13714">
                        <w:pPr>
                          <w:rPr>
                            <w:rFonts w:ascii="Arial" w:hAnsi="Arial" w:cs="Arial"/>
                            <w:sz w:val="18"/>
                            <w:szCs w:val="18"/>
                          </w:rPr>
                        </w:pPr>
                        <w:r w:rsidRPr="00700CA9">
                          <w:rPr>
                            <w:rFonts w:ascii="Arial" w:hAnsi="Arial" w:cs="Arial"/>
                            <w:sz w:val="18"/>
                            <w:szCs w:val="18"/>
                          </w:rPr>
                          <w:t xml:space="preserve">Best practice is to combine professional knowledge with robust evidence about approaches </w:t>
                        </w:r>
                        <w:r w:rsidR="002954A6" w:rsidRPr="00700CA9">
                          <w:rPr>
                            <w:rFonts w:ascii="Arial" w:hAnsi="Arial" w:cs="Arial"/>
                            <w:sz w:val="18"/>
                            <w:szCs w:val="18"/>
                          </w:rPr>
                          <w:t xml:space="preserve">which </w:t>
                        </w:r>
                        <w:r w:rsidRPr="00700CA9">
                          <w:rPr>
                            <w:rFonts w:ascii="Arial" w:hAnsi="Arial" w:cs="Arial"/>
                            <w:sz w:val="18"/>
                            <w:szCs w:val="18"/>
                          </w:rPr>
                          <w:t>are known to be effective. You can consult external evidence sources such as:</w:t>
                        </w:r>
                        <w:r w:rsidR="00B13714" w:rsidRPr="00700CA9">
                          <w:rPr>
                            <w:rFonts w:ascii="Arial" w:hAnsi="Arial" w:cs="Arial"/>
                            <w:sz w:val="18"/>
                            <w:szCs w:val="18"/>
                          </w:rPr>
                          <w:t xml:space="preserve"> the </w:t>
                        </w:r>
                        <w:hyperlink r:id="rId18" w:history="1">
                          <w:r w:rsidR="00557E19" w:rsidRPr="00700CA9">
                            <w:rPr>
                              <w:rStyle w:val="Hyperlink"/>
                              <w:rFonts w:ascii="Arial" w:hAnsi="Arial" w:cs="Arial"/>
                              <w:color w:val="auto"/>
                              <w:sz w:val="18"/>
                              <w:szCs w:val="18"/>
                            </w:rPr>
                            <w:t xml:space="preserve">Teaching and Learning </w:t>
                          </w:r>
                          <w:r w:rsidR="00B13714" w:rsidRPr="00700CA9">
                            <w:rPr>
                              <w:rStyle w:val="Hyperlink"/>
                              <w:rFonts w:ascii="Arial" w:hAnsi="Arial" w:cs="Arial"/>
                              <w:color w:val="auto"/>
                              <w:sz w:val="18"/>
                              <w:szCs w:val="18"/>
                            </w:rPr>
                            <w:t>Toolkit</w:t>
                          </w:r>
                        </w:hyperlink>
                        <w:r w:rsidR="00B13714" w:rsidRPr="00700CA9">
                          <w:rPr>
                            <w:rFonts w:ascii="Arial" w:hAnsi="Arial" w:cs="Arial"/>
                            <w:sz w:val="18"/>
                            <w:szCs w:val="18"/>
                          </w:rPr>
                          <w:t xml:space="preserve">, </w:t>
                        </w:r>
                        <w:r w:rsidR="00746605" w:rsidRPr="00700CA9">
                          <w:rPr>
                            <w:rFonts w:ascii="Arial" w:hAnsi="Arial" w:cs="Arial"/>
                            <w:sz w:val="18"/>
                            <w:szCs w:val="18"/>
                          </w:rPr>
                          <w:t xml:space="preserve">the </w:t>
                        </w:r>
                        <w:hyperlink r:id="rId19" w:history="1">
                          <w:r w:rsidR="00746605" w:rsidRPr="00700CA9">
                            <w:rPr>
                              <w:rStyle w:val="Hyperlink"/>
                              <w:rFonts w:ascii="Arial" w:hAnsi="Arial" w:cs="Arial"/>
                              <w:color w:val="auto"/>
                              <w:sz w:val="18"/>
                              <w:szCs w:val="18"/>
                            </w:rPr>
                            <w:t>NfER report</w:t>
                          </w:r>
                        </w:hyperlink>
                        <w:r w:rsidR="00746605" w:rsidRPr="00700CA9">
                          <w:rPr>
                            <w:rFonts w:ascii="Arial" w:hAnsi="Arial" w:cs="Arial"/>
                            <w:sz w:val="18"/>
                            <w:szCs w:val="18"/>
                          </w:rPr>
                          <w:t xml:space="preserve"> on supporting the attainment of disadvantaged </w:t>
                        </w:r>
                        <w:r w:rsidR="00FC6354" w:rsidRPr="00700CA9">
                          <w:rPr>
                            <w:rFonts w:ascii="Arial" w:hAnsi="Arial" w:cs="Arial"/>
                            <w:sz w:val="18"/>
                            <w:szCs w:val="18"/>
                          </w:rPr>
                          <w:t>pupils</w:t>
                        </w:r>
                        <w:r w:rsidR="00746605" w:rsidRPr="00700CA9">
                          <w:rPr>
                            <w:rFonts w:ascii="Arial" w:hAnsi="Arial" w:cs="Arial"/>
                            <w:sz w:val="18"/>
                            <w:szCs w:val="18"/>
                          </w:rPr>
                          <w:t xml:space="preserve">, </w:t>
                        </w:r>
                        <w:hyperlink r:id="rId20" w:history="1">
                          <w:r w:rsidR="00FC6354" w:rsidRPr="00700CA9">
                            <w:rPr>
                              <w:rStyle w:val="Hyperlink"/>
                              <w:rFonts w:ascii="Arial" w:hAnsi="Arial" w:cs="Arial"/>
                              <w:color w:val="auto"/>
                              <w:sz w:val="18"/>
                              <w:szCs w:val="18"/>
                            </w:rPr>
                            <w:t>Ofsted’s</w:t>
                          </w:r>
                          <w:r w:rsidR="00746605" w:rsidRPr="00700CA9">
                            <w:rPr>
                              <w:rStyle w:val="Hyperlink"/>
                              <w:rFonts w:ascii="Arial" w:hAnsi="Arial" w:cs="Arial"/>
                              <w:color w:val="auto"/>
                              <w:sz w:val="18"/>
                              <w:szCs w:val="18"/>
                            </w:rPr>
                            <w:t xml:space="preserve"> 201</w:t>
                          </w:r>
                          <w:r w:rsidR="00FC6354" w:rsidRPr="00700CA9">
                            <w:rPr>
                              <w:rStyle w:val="Hyperlink"/>
                              <w:rFonts w:ascii="Arial" w:hAnsi="Arial" w:cs="Arial"/>
                              <w:color w:val="auto"/>
                              <w:sz w:val="18"/>
                              <w:szCs w:val="18"/>
                            </w:rPr>
                            <w:t>3 report</w:t>
                          </w:r>
                        </w:hyperlink>
                        <w:r w:rsidR="00FC6354" w:rsidRPr="00700CA9">
                          <w:rPr>
                            <w:rFonts w:ascii="Arial" w:hAnsi="Arial" w:cs="Arial"/>
                            <w:sz w:val="18"/>
                            <w:szCs w:val="18"/>
                          </w:rPr>
                          <w:t xml:space="preserve"> on the pupil premium and </w:t>
                        </w:r>
                        <w:hyperlink r:id="rId21" w:history="1">
                          <w:r w:rsidR="00FC6354" w:rsidRPr="00700CA9">
                            <w:rPr>
                              <w:rStyle w:val="Hyperlink"/>
                              <w:rFonts w:ascii="Arial" w:hAnsi="Arial" w:cs="Arial"/>
                              <w:color w:val="auto"/>
                              <w:sz w:val="18"/>
                              <w:szCs w:val="18"/>
                            </w:rPr>
                            <w:t>Ofsted’s 2014 report</w:t>
                          </w:r>
                        </w:hyperlink>
                        <w:r w:rsidR="00FC6354" w:rsidRPr="00700CA9">
                          <w:rPr>
                            <w:rFonts w:ascii="Arial" w:hAnsi="Arial" w:cs="Arial"/>
                            <w:sz w:val="18"/>
                            <w:szCs w:val="18"/>
                          </w:rPr>
                          <w:t xml:space="preserve"> on pupil premium progress</w:t>
                        </w:r>
                        <w:r w:rsidRPr="00700CA9">
                          <w:rPr>
                            <w:rFonts w:ascii="Arial" w:hAnsi="Arial" w:cs="Arial"/>
                            <w:sz w:val="18"/>
                            <w:szCs w:val="18"/>
                          </w:rPr>
                          <w:t>.</w:t>
                        </w:r>
                        <w:r w:rsidR="00A6366C" w:rsidRPr="00700CA9">
                          <w:rPr>
                            <w:rFonts w:ascii="Arial" w:hAnsi="Arial" w:cs="Arial"/>
                            <w:sz w:val="18"/>
                            <w:szCs w:val="18"/>
                          </w:rPr>
                          <w:t xml:space="preserve"> </w:t>
                        </w:r>
                      </w:p>
                    </w:txbxContent>
                  </v:textbox>
                </v:shape>
                <v:shape id="Straight Arrow Connector 14" o:spid="_x0000_s1029" type="#_x0000_t32" style="position:absolute;left:34309;top:-2647;width:9620;height:70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" strokecolor="black [3213]">
                  <v:stroke endarrow="open"/>
                </v:shape>
                <v:shape id="_x0000_s1030" type="#_x0000_t202" style="position:absolute;top:476;width:2638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77800294" w14:textId="77777777" w:rsidR="00827203" w:rsidRPr="00700CA9" w:rsidRDefault="00827203" w:rsidP="00827203">
                        <w:pPr>
                          <w:rPr>
                            <w:rFonts w:ascii="Arial" w:hAnsi="Arial" w:cs="Arial"/>
                            <w:sz w:val="18"/>
                            <w:szCs w:val="18"/>
                          </w:rPr>
                        </w:pPr>
                        <w:r w:rsidRPr="00700CA9">
                          <w:rPr>
                            <w:rFonts w:ascii="Arial" w:hAnsi="Arial" w:cs="Arial"/>
                            <w:sz w:val="18"/>
                            <w:szCs w:val="18"/>
                          </w:rPr>
                          <w:t xml:space="preserve">You may have more than one action/approach for each desired outcome.  </w:t>
                        </w:r>
                      </w:p>
                    </w:txbxContent>
                  </v:textbox>
                </v:shape>
                <v:shape id="Straight Arrow Connector 18" o:spid="_x0000_s1031" type="#_x0000_t32" style="position:absolute;left:8763;top:4000;width:0;height:9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" strokecolor="black [3213]">
                  <v:stroke endarrow="open"/>
                </v:shape>
              </v:group>
            </w:pict>
          </mc:Fallback>
        </mc:AlternateContent>
      </w:r>
      <w:r w:rsidR="00CF1B9B" w:rsidRPr="002954A6">
        <w:br w:type="page"/>
      </w:r>
    </w:p>
    <w:tbl>
      <w:tblPr>
        <w:tblStyle w:val="TableGrid"/>
        <w:tblW w:w="14992" w:type="dxa"/>
        <w:tblLayout w:type="fixed"/>
        <w:tblLook w:val="04A0" w:firstRow="1" w:lastRow="0" w:firstColumn="1" w:lastColumn="0" w:noHBand="0" w:noVBand="1"/>
      </w:tblPr>
      <w:tblGrid>
        <w:gridCol w:w="2235"/>
        <w:gridCol w:w="2409"/>
        <w:gridCol w:w="3828"/>
        <w:gridCol w:w="3260"/>
        <w:gridCol w:w="1276"/>
        <w:gridCol w:w="1984"/>
      </w:tblGrid>
      <w:tr w:rsidR="002954A6" w:rsidRPr="002954A6" w14:paraId="32A9EE08" w14:textId="77777777" w:rsidTr="004D3FC1">
        <w:tc>
          <w:tcPr>
            <w:tcW w:w="14992" w:type="dxa"/>
            <w:gridSpan w:val="6"/>
            <w:shd w:val="clear" w:color="auto" w:fill="CFDCE3"/>
            <w:tcMar>
              <w:top w:w="57" w:type="dxa"/>
              <w:bottom w:w="57" w:type="dxa"/>
            </w:tcMar>
          </w:tcPr>
          <w:p w14:paraId="1ACC8228" w14:textId="4A9850AE" w:rsidR="006F0B6A" w:rsidRPr="002954A6" w:rsidRDefault="006D447D" w:rsidP="009242F1">
            <w:pPr>
              <w:pStyle w:val="ListParagraph"/>
              <w:numPr>
                <w:ilvl w:val="0"/>
                <w:numId w:val="17"/>
              </w:numPr>
              <w:ind w:left="426" w:hanging="284"/>
              <w:rPr>
                <w:rFonts w:ascii="Arial" w:hAnsi="Arial" w:cs="Arial"/>
                <w:b/>
              </w:rPr>
            </w:pPr>
            <w:r w:rsidRPr="002954A6">
              <w:rPr>
                <w:rFonts w:ascii="Arial" w:hAnsi="Arial" w:cs="Arial"/>
                <w:b/>
              </w:rPr>
              <w:lastRenderedPageBreak/>
              <w:t xml:space="preserve">Planned expenditure </w:t>
            </w:r>
          </w:p>
        </w:tc>
      </w:tr>
      <w:tr w:rsidR="002954A6" w:rsidRPr="002954A6" w14:paraId="0A92DD1E" w14:textId="77777777" w:rsidTr="004D3FC1">
        <w:tc>
          <w:tcPr>
            <w:tcW w:w="2235" w:type="dxa"/>
            <w:shd w:val="clear" w:color="auto" w:fill="auto"/>
            <w:tcMar>
              <w:top w:w="57" w:type="dxa"/>
              <w:bottom w:w="57" w:type="dxa"/>
            </w:tcMar>
          </w:tcPr>
          <w:p w14:paraId="3C1D76E8" w14:textId="77777777" w:rsidR="00A60ECF" w:rsidRPr="002954A6" w:rsidRDefault="00A60ECF" w:rsidP="00A60ECF">
            <w:pPr>
              <w:pStyle w:val="ListParagraph"/>
              <w:ind w:left="0"/>
              <w:rPr>
                <w:rFonts w:ascii="Arial" w:hAnsi="Arial" w:cs="Arial"/>
                <w:b/>
              </w:rPr>
            </w:pPr>
            <w:r w:rsidRPr="002954A6">
              <w:rPr>
                <w:rFonts w:ascii="Arial" w:hAnsi="Arial" w:cs="Arial"/>
                <w:b/>
              </w:rPr>
              <w:t>Academic year</w:t>
            </w:r>
          </w:p>
        </w:tc>
        <w:tc>
          <w:tcPr>
            <w:tcW w:w="12757" w:type="dxa"/>
            <w:gridSpan w:val="5"/>
            <w:shd w:val="clear" w:color="auto" w:fill="auto"/>
          </w:tcPr>
          <w:p w14:paraId="51677F7E" w14:textId="5F1EBC62" w:rsidR="00A60ECF" w:rsidRPr="002954A6" w:rsidRDefault="00687FDF" w:rsidP="00A60ECF">
            <w:pPr>
              <w:pStyle w:val="ListParagraph"/>
              <w:ind w:left="426"/>
              <w:rPr>
                <w:rFonts w:ascii="Arial" w:hAnsi="Arial" w:cs="Arial"/>
                <w:b/>
              </w:rPr>
            </w:pPr>
            <w:r>
              <w:rPr>
                <w:rFonts w:ascii="Arial" w:hAnsi="Arial" w:cs="Arial"/>
                <w:b/>
              </w:rPr>
              <w:t>2021-2022</w:t>
            </w:r>
          </w:p>
        </w:tc>
      </w:tr>
      <w:tr w:rsidR="002954A6" w:rsidRPr="002954A6" w14:paraId="1C21F955" w14:textId="77777777" w:rsidTr="004D3FC1">
        <w:tc>
          <w:tcPr>
            <w:tcW w:w="14992" w:type="dxa"/>
            <w:gridSpan w:val="6"/>
            <w:shd w:val="clear" w:color="auto" w:fill="CFDCE3"/>
            <w:tcMar>
              <w:top w:w="57" w:type="dxa"/>
              <w:bottom w:w="57" w:type="dxa"/>
            </w:tcMar>
          </w:tcPr>
          <w:p w14:paraId="3F39814B" w14:textId="3D275F24" w:rsidR="00765EFB" w:rsidRPr="002954A6" w:rsidRDefault="00765EFB" w:rsidP="00267F85">
            <w:pPr>
              <w:rPr>
                <w:rFonts w:ascii="Arial" w:hAnsi="Arial" w:cs="Arial"/>
              </w:rPr>
            </w:pPr>
            <w:r w:rsidRPr="002954A6">
              <w:rPr>
                <w:rFonts w:ascii="Arial" w:hAnsi="Arial" w:cs="Arial"/>
              </w:rPr>
              <w:t>The three heading</w:t>
            </w:r>
            <w:r w:rsidR="004E5349" w:rsidRPr="002954A6">
              <w:rPr>
                <w:rFonts w:ascii="Arial" w:hAnsi="Arial" w:cs="Arial"/>
              </w:rPr>
              <w:t>s</w:t>
            </w:r>
            <w:r w:rsidRPr="002954A6">
              <w:rPr>
                <w:rFonts w:ascii="Arial" w:hAnsi="Arial" w:cs="Arial"/>
              </w:rPr>
              <w:t xml:space="preserve"> below enable schools to demonstrate how they are using the </w:t>
            </w:r>
            <w:r w:rsidR="00267F85">
              <w:rPr>
                <w:rFonts w:ascii="Arial" w:hAnsi="Arial" w:cs="Arial"/>
              </w:rPr>
              <w:t>p</w:t>
            </w:r>
            <w:r w:rsidRPr="002954A6">
              <w:rPr>
                <w:rFonts w:ascii="Arial" w:hAnsi="Arial" w:cs="Arial"/>
              </w:rPr>
              <w:t xml:space="preserve">upil </w:t>
            </w:r>
            <w:r w:rsidR="00267F85">
              <w:rPr>
                <w:rFonts w:ascii="Arial" w:hAnsi="Arial" w:cs="Arial"/>
              </w:rPr>
              <w:t>p</w:t>
            </w:r>
            <w:r w:rsidRPr="002954A6">
              <w:rPr>
                <w:rFonts w:ascii="Arial" w:hAnsi="Arial" w:cs="Arial"/>
              </w:rPr>
              <w:t>remium to improve classroom pedagogy, provide targeted support and support whole school strategies</w:t>
            </w:r>
            <w:r w:rsidR="00827203" w:rsidRPr="002954A6">
              <w:rPr>
                <w:rFonts w:ascii="Arial" w:hAnsi="Arial" w:cs="Arial"/>
              </w:rPr>
              <w:t xml:space="preserve">. </w:t>
            </w:r>
          </w:p>
        </w:tc>
      </w:tr>
      <w:tr w:rsidR="002954A6" w:rsidRPr="002954A6" w14:paraId="2F5C647F" w14:textId="77777777" w:rsidTr="004D3FC1">
        <w:tc>
          <w:tcPr>
            <w:tcW w:w="14992" w:type="dxa"/>
            <w:gridSpan w:val="6"/>
            <w:shd w:val="clear" w:color="auto" w:fill="FFFFFF" w:themeFill="background1"/>
            <w:tcMar>
              <w:top w:w="57" w:type="dxa"/>
              <w:bottom w:w="57" w:type="dxa"/>
            </w:tcMar>
          </w:tcPr>
          <w:p w14:paraId="5E66F89C" w14:textId="0B2E8F54" w:rsidR="006D447D" w:rsidRPr="002954A6" w:rsidRDefault="004E5349" w:rsidP="006F2883">
            <w:pPr>
              <w:pStyle w:val="ListParagraph"/>
              <w:numPr>
                <w:ilvl w:val="0"/>
                <w:numId w:val="14"/>
              </w:numPr>
              <w:ind w:left="426" w:hanging="142"/>
              <w:rPr>
                <w:rFonts w:ascii="Arial" w:hAnsi="Arial" w:cs="Arial"/>
                <w:b/>
              </w:rPr>
            </w:pPr>
            <w:r w:rsidRPr="002954A6">
              <w:rPr>
                <w:rFonts w:ascii="Arial" w:hAnsi="Arial" w:cs="Arial"/>
                <w:b/>
              </w:rPr>
              <w:t>Quality of teaching</w:t>
            </w:r>
            <w:r w:rsidR="00B369C7" w:rsidRPr="002954A6">
              <w:rPr>
                <w:rFonts w:ascii="Arial" w:hAnsi="Arial" w:cs="Arial"/>
                <w:b/>
              </w:rPr>
              <w:t xml:space="preserve"> </w:t>
            </w:r>
            <w:r w:rsidR="006F2883" w:rsidRPr="002954A6">
              <w:rPr>
                <w:rFonts w:ascii="Arial" w:hAnsi="Arial" w:cs="Arial"/>
                <w:b/>
              </w:rPr>
              <w:t>for</w:t>
            </w:r>
            <w:r w:rsidR="00B369C7" w:rsidRPr="002954A6">
              <w:rPr>
                <w:rFonts w:ascii="Arial" w:hAnsi="Arial" w:cs="Arial"/>
                <w:b/>
              </w:rPr>
              <w:t xml:space="preserve"> all</w:t>
            </w:r>
            <w:r w:rsidR="002305B8">
              <w:rPr>
                <w:rFonts w:ascii="Arial" w:hAnsi="Arial" w:cs="Arial"/>
                <w:b/>
              </w:rPr>
              <w:t xml:space="preserve"> TIER 1</w:t>
            </w:r>
          </w:p>
        </w:tc>
      </w:tr>
      <w:tr w:rsidR="002954A6" w:rsidRPr="002954A6" w14:paraId="552B8829" w14:textId="77777777" w:rsidTr="0004731E">
        <w:trPr>
          <w:trHeight w:val="289"/>
        </w:trPr>
        <w:tc>
          <w:tcPr>
            <w:tcW w:w="2235" w:type="dxa"/>
            <w:tcMar>
              <w:top w:w="57" w:type="dxa"/>
              <w:bottom w:w="57" w:type="dxa"/>
            </w:tcMar>
          </w:tcPr>
          <w:p w14:paraId="06881E3A" w14:textId="77777777" w:rsidR="00766387" w:rsidRPr="002954A6" w:rsidRDefault="00766387">
            <w:pPr>
              <w:rPr>
                <w:rFonts w:ascii="Arial" w:hAnsi="Arial" w:cs="Arial"/>
                <w:b/>
              </w:rPr>
            </w:pPr>
            <w:r w:rsidRPr="002954A6">
              <w:rPr>
                <w:rFonts w:ascii="Arial" w:hAnsi="Arial" w:cs="Arial"/>
                <w:b/>
              </w:rPr>
              <w:t>Desired outcome</w:t>
            </w:r>
          </w:p>
        </w:tc>
        <w:tc>
          <w:tcPr>
            <w:tcW w:w="2409" w:type="dxa"/>
            <w:tcMar>
              <w:top w:w="57" w:type="dxa"/>
              <w:bottom w:w="57" w:type="dxa"/>
            </w:tcMar>
          </w:tcPr>
          <w:p w14:paraId="2EFC527D" w14:textId="77777777" w:rsidR="00766387" w:rsidRPr="002954A6" w:rsidRDefault="00766387" w:rsidP="006F0B6A">
            <w:pPr>
              <w:rPr>
                <w:rFonts w:ascii="Arial" w:hAnsi="Arial" w:cs="Arial"/>
                <w:b/>
              </w:rPr>
            </w:pPr>
            <w:r w:rsidRPr="002954A6">
              <w:rPr>
                <w:rFonts w:ascii="Arial" w:hAnsi="Arial" w:cs="Arial"/>
                <w:b/>
              </w:rPr>
              <w:t>Chosen action</w:t>
            </w:r>
            <w:r w:rsidR="00267F85">
              <w:rPr>
                <w:rFonts w:ascii="Arial" w:hAnsi="Arial" w:cs="Arial"/>
                <w:b/>
              </w:rPr>
              <w:t xml:space="preserve"> </w:t>
            </w:r>
            <w:r w:rsidRPr="002954A6">
              <w:rPr>
                <w:rFonts w:ascii="Arial" w:hAnsi="Arial" w:cs="Arial"/>
                <w:b/>
              </w:rPr>
              <w:t>/</w:t>
            </w:r>
            <w:r w:rsidR="00267F85">
              <w:rPr>
                <w:rFonts w:ascii="Arial" w:hAnsi="Arial" w:cs="Arial"/>
                <w:b/>
              </w:rPr>
              <w:t xml:space="preserve"> </w:t>
            </w:r>
            <w:r w:rsidRPr="002954A6">
              <w:rPr>
                <w:rFonts w:ascii="Arial" w:hAnsi="Arial" w:cs="Arial"/>
                <w:b/>
              </w:rPr>
              <w:t>approach</w:t>
            </w:r>
          </w:p>
        </w:tc>
        <w:tc>
          <w:tcPr>
            <w:tcW w:w="3828" w:type="dxa"/>
            <w:shd w:val="clear" w:color="auto" w:fill="auto"/>
            <w:tcMar>
              <w:top w:w="57" w:type="dxa"/>
              <w:bottom w:w="57" w:type="dxa"/>
            </w:tcMar>
          </w:tcPr>
          <w:p w14:paraId="20F560D3" w14:textId="77777777" w:rsidR="00766387" w:rsidRPr="002954A6" w:rsidRDefault="00B44A21" w:rsidP="000A25FC">
            <w:pPr>
              <w:rPr>
                <w:rFonts w:ascii="Arial" w:hAnsi="Arial" w:cs="Arial"/>
                <w:b/>
              </w:rPr>
            </w:pPr>
            <w:r>
              <w:rPr>
                <w:rFonts w:ascii="Arial" w:hAnsi="Arial" w:cs="Arial"/>
                <w:b/>
              </w:rPr>
              <w:t>What is the evidence and</w:t>
            </w:r>
            <w:r w:rsidR="00766387" w:rsidRPr="002954A6">
              <w:rPr>
                <w:rFonts w:ascii="Arial" w:hAnsi="Arial" w:cs="Arial"/>
                <w:b/>
              </w:rPr>
              <w:t xml:space="preserve"> rationale for this choice?</w:t>
            </w:r>
          </w:p>
        </w:tc>
        <w:tc>
          <w:tcPr>
            <w:tcW w:w="3260" w:type="dxa"/>
            <w:shd w:val="clear" w:color="auto" w:fill="auto"/>
            <w:tcMar>
              <w:top w:w="57" w:type="dxa"/>
              <w:bottom w:w="57" w:type="dxa"/>
            </w:tcMar>
          </w:tcPr>
          <w:p w14:paraId="00904936" w14:textId="77777777" w:rsidR="00766387" w:rsidRPr="002954A6" w:rsidRDefault="00766387" w:rsidP="00B01C9A">
            <w:pPr>
              <w:rPr>
                <w:rFonts w:ascii="Arial" w:hAnsi="Arial" w:cs="Arial"/>
                <w:b/>
              </w:rPr>
            </w:pPr>
            <w:r w:rsidRPr="002954A6">
              <w:rPr>
                <w:rFonts w:ascii="Arial" w:hAnsi="Arial" w:cs="Arial"/>
                <w:b/>
              </w:rPr>
              <w:t>How will you ensure it is implemented well?</w:t>
            </w:r>
          </w:p>
        </w:tc>
        <w:tc>
          <w:tcPr>
            <w:tcW w:w="1276" w:type="dxa"/>
            <w:shd w:val="clear" w:color="auto" w:fill="auto"/>
          </w:tcPr>
          <w:p w14:paraId="3A5545D4" w14:textId="77777777" w:rsidR="00766387" w:rsidRPr="002954A6" w:rsidRDefault="00766387" w:rsidP="00B01C9A">
            <w:pPr>
              <w:rPr>
                <w:rFonts w:ascii="Arial" w:hAnsi="Arial" w:cs="Arial"/>
                <w:b/>
              </w:rPr>
            </w:pPr>
            <w:r w:rsidRPr="002954A6">
              <w:rPr>
                <w:rFonts w:ascii="Arial" w:hAnsi="Arial" w:cs="Arial"/>
                <w:b/>
              </w:rPr>
              <w:t>Staff lead</w:t>
            </w:r>
          </w:p>
        </w:tc>
        <w:tc>
          <w:tcPr>
            <w:tcW w:w="1984" w:type="dxa"/>
          </w:tcPr>
          <w:p w14:paraId="7464AC1B" w14:textId="77777777" w:rsidR="00766387" w:rsidRPr="002954A6" w:rsidRDefault="00240F98" w:rsidP="00240F98">
            <w:pPr>
              <w:rPr>
                <w:rFonts w:ascii="Arial" w:hAnsi="Arial" w:cs="Arial"/>
                <w:b/>
              </w:rPr>
            </w:pPr>
            <w:r w:rsidRPr="00262114">
              <w:rPr>
                <w:rFonts w:ascii="Arial" w:hAnsi="Arial" w:cs="Arial"/>
                <w:b/>
              </w:rPr>
              <w:t>When will you review implementation?</w:t>
            </w:r>
          </w:p>
        </w:tc>
      </w:tr>
      <w:tr w:rsidR="002954A6" w:rsidRPr="002954A6" w14:paraId="286DE909" w14:textId="77777777" w:rsidTr="0004731E">
        <w:trPr>
          <w:trHeight w:val="289"/>
        </w:trPr>
        <w:tc>
          <w:tcPr>
            <w:tcW w:w="2235" w:type="dxa"/>
            <w:tcMar>
              <w:top w:w="57" w:type="dxa"/>
              <w:bottom w:w="57" w:type="dxa"/>
            </w:tcMar>
          </w:tcPr>
          <w:p w14:paraId="0705A418" w14:textId="1D64B461" w:rsidR="00125340" w:rsidRPr="00CC0642" w:rsidRDefault="00CC0642" w:rsidP="004029AD">
            <w:pPr>
              <w:rPr>
                <w:rFonts w:ascii="Arial" w:hAnsi="Arial" w:cs="Arial"/>
                <w:sz w:val="18"/>
                <w:szCs w:val="18"/>
              </w:rPr>
            </w:pPr>
            <w:r>
              <w:rPr>
                <w:rFonts w:ascii="Arial" w:hAnsi="Arial" w:cs="Arial"/>
                <w:sz w:val="18"/>
                <w:szCs w:val="18"/>
              </w:rPr>
              <w:t>PP children to have improved vocabulary levels that can be used in speaking and their writing.</w:t>
            </w:r>
          </w:p>
        </w:tc>
        <w:tc>
          <w:tcPr>
            <w:tcW w:w="2409" w:type="dxa"/>
            <w:tcMar>
              <w:top w:w="57" w:type="dxa"/>
              <w:bottom w:w="57" w:type="dxa"/>
            </w:tcMar>
          </w:tcPr>
          <w:p w14:paraId="47B38AFA" w14:textId="39E16785" w:rsidR="007C4F4A" w:rsidRPr="00CC0642" w:rsidRDefault="00CC0642" w:rsidP="006F0B6A">
            <w:pPr>
              <w:rPr>
                <w:rFonts w:ascii="Arial" w:hAnsi="Arial" w:cs="Arial"/>
                <w:sz w:val="18"/>
                <w:szCs w:val="18"/>
              </w:rPr>
            </w:pPr>
            <w:r>
              <w:rPr>
                <w:rFonts w:ascii="Arial" w:hAnsi="Arial" w:cs="Arial"/>
                <w:sz w:val="18"/>
                <w:szCs w:val="18"/>
              </w:rPr>
              <w:t xml:space="preserve">Purchase of a new Literacy scheme, chosen for its focus on high quality texts, </w:t>
            </w:r>
            <w:r w:rsidRPr="00CC0642">
              <w:rPr>
                <w:rFonts w:ascii="Arial" w:hAnsi="Arial" w:cs="Arial"/>
                <w:sz w:val="18"/>
                <w:szCs w:val="18"/>
              </w:rPr>
              <w:t>promoting higher levels of vocabulary</w:t>
            </w:r>
            <w:r>
              <w:rPr>
                <w:rFonts w:ascii="Arial" w:hAnsi="Arial" w:cs="Arial"/>
                <w:sz w:val="18"/>
                <w:szCs w:val="18"/>
              </w:rPr>
              <w:t xml:space="preserve">.  </w:t>
            </w:r>
          </w:p>
        </w:tc>
        <w:tc>
          <w:tcPr>
            <w:tcW w:w="3828" w:type="dxa"/>
            <w:shd w:val="clear" w:color="auto" w:fill="auto"/>
            <w:tcMar>
              <w:top w:w="57" w:type="dxa"/>
              <w:bottom w:w="57" w:type="dxa"/>
            </w:tcMar>
          </w:tcPr>
          <w:p w14:paraId="4DE774FB" w14:textId="73697C78" w:rsidR="00125340" w:rsidRPr="005D274E" w:rsidRDefault="005D274E" w:rsidP="00D35464">
            <w:pPr>
              <w:rPr>
                <w:rFonts w:ascii="Arial" w:hAnsi="Arial" w:cs="Arial"/>
                <w:sz w:val="18"/>
                <w:szCs w:val="18"/>
              </w:rPr>
            </w:pPr>
            <w:r w:rsidRPr="005D274E">
              <w:rPr>
                <w:rFonts w:ascii="Arial" w:hAnsi="Arial" w:cs="Arial"/>
                <w:sz w:val="18"/>
                <w:szCs w:val="18"/>
              </w:rPr>
              <w:t xml:space="preserve">Oral language levels </w:t>
            </w:r>
            <w:r>
              <w:rPr>
                <w:rFonts w:ascii="Arial" w:hAnsi="Arial" w:cs="Arial"/>
                <w:sz w:val="18"/>
                <w:szCs w:val="18"/>
              </w:rPr>
              <w:t>are poor and this reflects in t</w:t>
            </w:r>
            <w:r w:rsidR="00D2557E">
              <w:rPr>
                <w:rFonts w:ascii="Arial" w:hAnsi="Arial" w:cs="Arial"/>
                <w:sz w:val="18"/>
                <w:szCs w:val="18"/>
              </w:rPr>
              <w:t xml:space="preserve">he standard of pupil’s dialogue with each other and adults </w:t>
            </w:r>
          </w:p>
        </w:tc>
        <w:tc>
          <w:tcPr>
            <w:tcW w:w="3260" w:type="dxa"/>
            <w:shd w:val="clear" w:color="auto" w:fill="auto"/>
            <w:tcMar>
              <w:top w:w="57" w:type="dxa"/>
              <w:bottom w:w="57" w:type="dxa"/>
            </w:tcMar>
          </w:tcPr>
          <w:p w14:paraId="2884FE1C" w14:textId="0E52301F" w:rsidR="00125340" w:rsidRPr="00D2557E" w:rsidRDefault="00D2557E" w:rsidP="00B01C9A">
            <w:pPr>
              <w:rPr>
                <w:rFonts w:ascii="Arial" w:hAnsi="Arial" w:cs="Arial"/>
                <w:sz w:val="18"/>
                <w:szCs w:val="18"/>
              </w:rPr>
            </w:pPr>
            <w:r>
              <w:rPr>
                <w:rFonts w:ascii="Arial" w:hAnsi="Arial" w:cs="Arial"/>
                <w:sz w:val="18"/>
                <w:szCs w:val="18"/>
              </w:rPr>
              <w:t>All lessons to have a vocabulary focus and recap</w:t>
            </w:r>
            <w:r w:rsidR="007036B3">
              <w:rPr>
                <w:rFonts w:ascii="Arial" w:hAnsi="Arial" w:cs="Arial"/>
                <w:sz w:val="18"/>
                <w:szCs w:val="18"/>
              </w:rPr>
              <w:t>.  Monitor through class visits.</w:t>
            </w:r>
          </w:p>
        </w:tc>
        <w:tc>
          <w:tcPr>
            <w:tcW w:w="1276" w:type="dxa"/>
            <w:shd w:val="clear" w:color="auto" w:fill="auto"/>
          </w:tcPr>
          <w:p w14:paraId="11155191" w14:textId="71767DC9" w:rsidR="00125340" w:rsidRPr="00654B83" w:rsidRDefault="007036B3" w:rsidP="00B01C9A">
            <w:pPr>
              <w:rPr>
                <w:rFonts w:ascii="Arial" w:hAnsi="Arial" w:cs="Arial"/>
                <w:sz w:val="18"/>
                <w:szCs w:val="18"/>
              </w:rPr>
            </w:pPr>
            <w:r w:rsidRPr="00654B83">
              <w:rPr>
                <w:rFonts w:ascii="Arial" w:hAnsi="Arial" w:cs="Arial"/>
                <w:sz w:val="18"/>
                <w:szCs w:val="18"/>
              </w:rPr>
              <w:t>M.Breeze</w:t>
            </w:r>
          </w:p>
        </w:tc>
        <w:tc>
          <w:tcPr>
            <w:tcW w:w="1984" w:type="dxa"/>
          </w:tcPr>
          <w:p w14:paraId="79E6DB09" w14:textId="38C71278" w:rsidR="00125340" w:rsidRPr="00375801" w:rsidRDefault="00375801" w:rsidP="00A24C51">
            <w:pPr>
              <w:rPr>
                <w:rFonts w:ascii="Arial" w:hAnsi="Arial" w:cs="Arial"/>
                <w:sz w:val="18"/>
                <w:szCs w:val="18"/>
              </w:rPr>
            </w:pPr>
            <w:r w:rsidRPr="00375801">
              <w:rPr>
                <w:rFonts w:ascii="Arial" w:hAnsi="Arial" w:cs="Arial"/>
                <w:sz w:val="18"/>
                <w:szCs w:val="18"/>
              </w:rPr>
              <w:t>Half Term Intervals</w:t>
            </w:r>
          </w:p>
        </w:tc>
      </w:tr>
      <w:tr w:rsidR="002954A6" w:rsidRPr="00FC62DD" w14:paraId="28833020" w14:textId="77777777" w:rsidTr="00CC0642">
        <w:trPr>
          <w:trHeight w:hRule="exact" w:val="1359"/>
        </w:trPr>
        <w:tc>
          <w:tcPr>
            <w:tcW w:w="2235" w:type="dxa"/>
            <w:tcMar>
              <w:top w:w="57" w:type="dxa"/>
              <w:bottom w:w="57" w:type="dxa"/>
            </w:tcMar>
          </w:tcPr>
          <w:p w14:paraId="4317131F" w14:textId="71E1C525" w:rsidR="00125340" w:rsidRPr="00CC0642" w:rsidRDefault="00CC0642">
            <w:pPr>
              <w:rPr>
                <w:rFonts w:ascii="Arial" w:hAnsi="Arial" w:cs="Arial"/>
                <w:sz w:val="18"/>
                <w:szCs w:val="18"/>
                <w:highlight w:val="yellow"/>
              </w:rPr>
            </w:pPr>
            <w:r>
              <w:rPr>
                <w:rFonts w:ascii="Arial" w:hAnsi="Arial" w:cs="Arial"/>
                <w:sz w:val="18"/>
                <w:szCs w:val="18"/>
              </w:rPr>
              <w:t>PP children to have improved vocabulary levels that can be used in speaking and their writing.</w:t>
            </w:r>
          </w:p>
        </w:tc>
        <w:tc>
          <w:tcPr>
            <w:tcW w:w="2409" w:type="dxa"/>
            <w:tcMar>
              <w:top w:w="57" w:type="dxa"/>
              <w:bottom w:w="57" w:type="dxa"/>
            </w:tcMar>
          </w:tcPr>
          <w:p w14:paraId="6E47EFA6" w14:textId="08C72AAA" w:rsidR="00125340" w:rsidRPr="00CC0642" w:rsidRDefault="00CC0642" w:rsidP="007F271A">
            <w:pPr>
              <w:rPr>
                <w:rFonts w:ascii="Arial" w:hAnsi="Arial" w:cs="Arial"/>
                <w:sz w:val="18"/>
                <w:szCs w:val="18"/>
              </w:rPr>
            </w:pPr>
            <w:r>
              <w:rPr>
                <w:rFonts w:ascii="Arial" w:hAnsi="Arial" w:cs="Arial"/>
                <w:sz w:val="18"/>
                <w:szCs w:val="18"/>
              </w:rPr>
              <w:t xml:space="preserve">Purchase of a new Literacy scheme, chosen for its focus on high quality texts, </w:t>
            </w:r>
            <w:r w:rsidRPr="00CC0642">
              <w:rPr>
                <w:rFonts w:ascii="Arial" w:hAnsi="Arial" w:cs="Arial"/>
                <w:sz w:val="18"/>
                <w:szCs w:val="18"/>
              </w:rPr>
              <w:t>promo</w:t>
            </w:r>
            <w:r>
              <w:rPr>
                <w:rFonts w:ascii="Arial" w:hAnsi="Arial" w:cs="Arial"/>
                <w:sz w:val="18"/>
                <w:szCs w:val="18"/>
              </w:rPr>
              <w:t xml:space="preserve">ting higher levels of writing.  </w:t>
            </w:r>
          </w:p>
        </w:tc>
        <w:tc>
          <w:tcPr>
            <w:tcW w:w="3828" w:type="dxa"/>
            <w:tcMar>
              <w:top w:w="57" w:type="dxa"/>
              <w:bottom w:w="57" w:type="dxa"/>
            </w:tcMar>
          </w:tcPr>
          <w:p w14:paraId="58C19323" w14:textId="7C2558A5" w:rsidR="00125340" w:rsidRPr="005D274E" w:rsidRDefault="005D274E" w:rsidP="006C7C85">
            <w:pPr>
              <w:rPr>
                <w:rFonts w:ascii="Arial" w:hAnsi="Arial" w:cs="Arial"/>
                <w:sz w:val="18"/>
                <w:szCs w:val="18"/>
              </w:rPr>
            </w:pPr>
            <w:r w:rsidRPr="005D274E">
              <w:rPr>
                <w:rFonts w:ascii="Arial" w:hAnsi="Arial" w:cs="Arial"/>
                <w:sz w:val="18"/>
                <w:szCs w:val="18"/>
              </w:rPr>
              <w:t xml:space="preserve">Oral language levels </w:t>
            </w:r>
            <w:r>
              <w:rPr>
                <w:rFonts w:ascii="Arial" w:hAnsi="Arial" w:cs="Arial"/>
                <w:sz w:val="18"/>
                <w:szCs w:val="18"/>
              </w:rPr>
              <w:t>are poor and this reflects in the standard of pupil’s writing.</w:t>
            </w:r>
          </w:p>
        </w:tc>
        <w:tc>
          <w:tcPr>
            <w:tcW w:w="3260" w:type="dxa"/>
            <w:shd w:val="clear" w:color="auto" w:fill="auto"/>
            <w:tcMar>
              <w:top w:w="57" w:type="dxa"/>
              <w:bottom w:w="57" w:type="dxa"/>
            </w:tcMar>
          </w:tcPr>
          <w:p w14:paraId="4FD85F6F" w14:textId="48CF4DFA" w:rsidR="00125340" w:rsidRPr="00D2557E" w:rsidRDefault="00D2557E" w:rsidP="00B60E7C">
            <w:pPr>
              <w:rPr>
                <w:rFonts w:ascii="Arial" w:hAnsi="Arial" w:cs="Arial"/>
                <w:sz w:val="18"/>
                <w:szCs w:val="18"/>
                <w:highlight w:val="yellow"/>
              </w:rPr>
            </w:pPr>
            <w:r w:rsidRPr="00D2557E">
              <w:rPr>
                <w:rFonts w:ascii="Arial" w:hAnsi="Arial" w:cs="Arial"/>
                <w:sz w:val="18"/>
                <w:szCs w:val="18"/>
              </w:rPr>
              <w:t>Monitoring of the scheme’s delivery through book scrutiny each week at staff meetings.</w:t>
            </w:r>
            <w:r w:rsidR="007036B3">
              <w:rPr>
                <w:rFonts w:ascii="Arial" w:hAnsi="Arial" w:cs="Arial"/>
                <w:sz w:val="18"/>
                <w:szCs w:val="18"/>
              </w:rPr>
              <w:t xml:space="preserve">  All staff to bring one pupil book per week.</w:t>
            </w:r>
          </w:p>
        </w:tc>
        <w:tc>
          <w:tcPr>
            <w:tcW w:w="1276" w:type="dxa"/>
            <w:shd w:val="clear" w:color="auto" w:fill="auto"/>
          </w:tcPr>
          <w:p w14:paraId="3AD20AA1" w14:textId="6B180541" w:rsidR="00125340" w:rsidRPr="00654B83" w:rsidRDefault="007036B3">
            <w:pPr>
              <w:rPr>
                <w:rFonts w:ascii="Arial" w:hAnsi="Arial" w:cs="Arial"/>
                <w:sz w:val="18"/>
                <w:szCs w:val="18"/>
              </w:rPr>
            </w:pPr>
            <w:r w:rsidRPr="00654B83">
              <w:rPr>
                <w:rFonts w:ascii="Arial" w:hAnsi="Arial" w:cs="Arial"/>
                <w:sz w:val="18"/>
                <w:szCs w:val="18"/>
              </w:rPr>
              <w:t>M.Breeze</w:t>
            </w:r>
          </w:p>
        </w:tc>
        <w:tc>
          <w:tcPr>
            <w:tcW w:w="1984" w:type="dxa"/>
            <w:shd w:val="clear" w:color="auto" w:fill="auto"/>
          </w:tcPr>
          <w:p w14:paraId="29E676D9" w14:textId="77777777" w:rsidR="00125340" w:rsidRDefault="00375801" w:rsidP="00E20F63">
            <w:pPr>
              <w:rPr>
                <w:rFonts w:ascii="Arial" w:hAnsi="Arial" w:cs="Arial"/>
                <w:sz w:val="18"/>
                <w:szCs w:val="18"/>
              </w:rPr>
            </w:pPr>
            <w:r>
              <w:rPr>
                <w:rFonts w:ascii="Arial" w:hAnsi="Arial" w:cs="Arial"/>
                <w:sz w:val="18"/>
                <w:szCs w:val="18"/>
              </w:rPr>
              <w:t>Weekly Staff meetings</w:t>
            </w:r>
          </w:p>
          <w:p w14:paraId="4A41F431" w14:textId="77777777" w:rsidR="00375801" w:rsidRDefault="00375801" w:rsidP="00E20F63">
            <w:pPr>
              <w:rPr>
                <w:rFonts w:ascii="Arial" w:hAnsi="Arial" w:cs="Arial"/>
                <w:sz w:val="18"/>
                <w:szCs w:val="18"/>
              </w:rPr>
            </w:pPr>
          </w:p>
          <w:p w14:paraId="6410B95D" w14:textId="77777777" w:rsidR="00375801" w:rsidRPr="00375801" w:rsidRDefault="00375801" w:rsidP="00375801">
            <w:pPr>
              <w:rPr>
                <w:rFonts w:ascii="Arial" w:hAnsi="Arial" w:cs="Arial"/>
                <w:sz w:val="18"/>
                <w:szCs w:val="18"/>
              </w:rPr>
            </w:pPr>
            <w:r w:rsidRPr="00375801">
              <w:rPr>
                <w:rFonts w:ascii="Arial" w:hAnsi="Arial" w:cs="Arial"/>
                <w:sz w:val="18"/>
                <w:szCs w:val="18"/>
              </w:rPr>
              <w:t>Termly Assessment Weeks</w:t>
            </w:r>
          </w:p>
          <w:p w14:paraId="26EE8C25" w14:textId="096A3362" w:rsidR="00375801" w:rsidRPr="00AE78F2" w:rsidRDefault="00375801" w:rsidP="00E20F63">
            <w:pPr>
              <w:rPr>
                <w:rFonts w:ascii="Arial" w:hAnsi="Arial" w:cs="Arial"/>
                <w:sz w:val="18"/>
                <w:szCs w:val="18"/>
              </w:rPr>
            </w:pPr>
          </w:p>
        </w:tc>
      </w:tr>
      <w:tr w:rsidR="00687FDF" w:rsidRPr="00FC62DD" w14:paraId="627C5A0D" w14:textId="77777777" w:rsidTr="00687FDF">
        <w:trPr>
          <w:trHeight w:hRule="exact" w:val="1651"/>
        </w:trPr>
        <w:tc>
          <w:tcPr>
            <w:tcW w:w="2235" w:type="dxa"/>
            <w:tcMar>
              <w:top w:w="57" w:type="dxa"/>
              <w:bottom w:w="57" w:type="dxa"/>
            </w:tcMar>
          </w:tcPr>
          <w:p w14:paraId="15EDCEE2" w14:textId="10FE77F1" w:rsidR="00687FDF" w:rsidRPr="00CC0642" w:rsidRDefault="00687FDF">
            <w:pPr>
              <w:rPr>
                <w:rFonts w:ascii="Arial" w:hAnsi="Arial" w:cs="Arial"/>
                <w:sz w:val="18"/>
                <w:szCs w:val="18"/>
              </w:rPr>
            </w:pPr>
            <w:r w:rsidRPr="00CC0642">
              <w:rPr>
                <w:rFonts w:ascii="Arial" w:hAnsi="Arial" w:cs="Arial"/>
                <w:sz w:val="18"/>
                <w:szCs w:val="18"/>
              </w:rPr>
              <w:t>Promotion of knowledge rich vocabulary throughout the curriculum, improving levels of subject specific vocabulary.</w:t>
            </w:r>
          </w:p>
        </w:tc>
        <w:tc>
          <w:tcPr>
            <w:tcW w:w="2409" w:type="dxa"/>
            <w:tcMar>
              <w:top w:w="57" w:type="dxa"/>
              <w:bottom w:w="57" w:type="dxa"/>
            </w:tcMar>
          </w:tcPr>
          <w:p w14:paraId="5F267390" w14:textId="6897581C" w:rsidR="00687FDF" w:rsidRPr="00CC0642" w:rsidRDefault="00CC0642" w:rsidP="007F271A">
            <w:pPr>
              <w:rPr>
                <w:rFonts w:ascii="Arial" w:hAnsi="Arial" w:cs="Arial"/>
                <w:sz w:val="18"/>
                <w:szCs w:val="18"/>
              </w:rPr>
            </w:pPr>
            <w:r>
              <w:rPr>
                <w:rFonts w:ascii="Arial" w:hAnsi="Arial" w:cs="Arial"/>
                <w:sz w:val="18"/>
                <w:szCs w:val="18"/>
              </w:rPr>
              <w:t>All medium term curriculum plans to have subject specific languag</w:t>
            </w:r>
            <w:r w:rsidR="005D274E">
              <w:rPr>
                <w:rFonts w:ascii="Arial" w:hAnsi="Arial" w:cs="Arial"/>
                <w:sz w:val="18"/>
                <w:szCs w:val="18"/>
              </w:rPr>
              <w:t>e and knowledge highlighted an</w:t>
            </w:r>
            <w:r>
              <w:rPr>
                <w:rFonts w:ascii="Arial" w:hAnsi="Arial" w:cs="Arial"/>
                <w:sz w:val="18"/>
                <w:szCs w:val="18"/>
              </w:rPr>
              <w:t>d monitored.</w:t>
            </w:r>
          </w:p>
        </w:tc>
        <w:tc>
          <w:tcPr>
            <w:tcW w:w="3828" w:type="dxa"/>
            <w:tcMar>
              <w:top w:w="57" w:type="dxa"/>
              <w:bottom w:w="57" w:type="dxa"/>
            </w:tcMar>
          </w:tcPr>
          <w:p w14:paraId="612C55BE" w14:textId="49C9D7EB" w:rsidR="00687FDF" w:rsidRPr="005D274E" w:rsidRDefault="005D274E" w:rsidP="006C7C85">
            <w:pPr>
              <w:rPr>
                <w:rFonts w:ascii="Arial" w:hAnsi="Arial" w:cs="Arial"/>
                <w:sz w:val="18"/>
                <w:szCs w:val="18"/>
              </w:rPr>
            </w:pPr>
            <w:r>
              <w:rPr>
                <w:rFonts w:ascii="Arial" w:hAnsi="Arial" w:cs="Arial"/>
                <w:sz w:val="18"/>
                <w:szCs w:val="18"/>
              </w:rPr>
              <w:t>Pupil’s general knowledge is poor and experiences outside of the local area are limited.</w:t>
            </w:r>
          </w:p>
        </w:tc>
        <w:tc>
          <w:tcPr>
            <w:tcW w:w="3260" w:type="dxa"/>
            <w:shd w:val="clear" w:color="auto" w:fill="auto"/>
            <w:tcMar>
              <w:top w:w="57" w:type="dxa"/>
              <w:bottom w:w="57" w:type="dxa"/>
            </w:tcMar>
          </w:tcPr>
          <w:p w14:paraId="7CE25294" w14:textId="6DF7E418" w:rsidR="00687FDF" w:rsidRPr="00FC62DD" w:rsidRDefault="00FC62DD" w:rsidP="00B60E7C">
            <w:pPr>
              <w:rPr>
                <w:rFonts w:ascii="Arial" w:hAnsi="Arial" w:cs="Arial"/>
                <w:sz w:val="18"/>
                <w:szCs w:val="18"/>
              </w:rPr>
            </w:pPr>
            <w:r>
              <w:rPr>
                <w:rFonts w:ascii="Arial" w:hAnsi="Arial" w:cs="Arial"/>
                <w:sz w:val="18"/>
                <w:szCs w:val="18"/>
              </w:rPr>
              <w:t>Subject specific knowledge and vocabulary detailed in all medium term plans.  Monitoring through class visits and pupil interviews.</w:t>
            </w:r>
          </w:p>
        </w:tc>
        <w:tc>
          <w:tcPr>
            <w:tcW w:w="1276" w:type="dxa"/>
            <w:shd w:val="clear" w:color="auto" w:fill="auto"/>
          </w:tcPr>
          <w:p w14:paraId="118701F0" w14:textId="53EF46A9" w:rsidR="00687FDF" w:rsidRPr="00654B83" w:rsidRDefault="007036B3">
            <w:pPr>
              <w:rPr>
                <w:rFonts w:ascii="Arial" w:hAnsi="Arial" w:cs="Arial"/>
                <w:sz w:val="18"/>
                <w:szCs w:val="18"/>
              </w:rPr>
            </w:pPr>
            <w:r w:rsidRPr="00654B83">
              <w:rPr>
                <w:rFonts w:ascii="Arial" w:hAnsi="Arial" w:cs="Arial"/>
                <w:sz w:val="18"/>
                <w:szCs w:val="18"/>
              </w:rPr>
              <w:t>M.Breeze</w:t>
            </w:r>
          </w:p>
        </w:tc>
        <w:tc>
          <w:tcPr>
            <w:tcW w:w="1984" w:type="dxa"/>
            <w:shd w:val="clear" w:color="auto" w:fill="auto"/>
          </w:tcPr>
          <w:p w14:paraId="03620592" w14:textId="142DB262" w:rsidR="00687FDF" w:rsidRPr="00AE78F2" w:rsidRDefault="00375801" w:rsidP="00E20F63">
            <w:pPr>
              <w:rPr>
                <w:rFonts w:ascii="Arial" w:hAnsi="Arial" w:cs="Arial"/>
                <w:sz w:val="18"/>
                <w:szCs w:val="18"/>
              </w:rPr>
            </w:pPr>
            <w:r>
              <w:rPr>
                <w:rFonts w:ascii="Arial" w:hAnsi="Arial" w:cs="Arial"/>
                <w:sz w:val="18"/>
                <w:szCs w:val="18"/>
              </w:rPr>
              <w:t>Pupil Discussions each term</w:t>
            </w:r>
          </w:p>
        </w:tc>
      </w:tr>
      <w:tr w:rsidR="002954A6" w:rsidRPr="002954A6" w14:paraId="66D20392" w14:textId="77777777" w:rsidTr="00A33F73">
        <w:trPr>
          <w:trHeight w:hRule="exact" w:val="387"/>
        </w:trPr>
        <w:tc>
          <w:tcPr>
            <w:tcW w:w="13008" w:type="dxa"/>
            <w:gridSpan w:val="5"/>
            <w:tcMar>
              <w:top w:w="57" w:type="dxa"/>
              <w:bottom w:w="57" w:type="dxa"/>
            </w:tcMar>
          </w:tcPr>
          <w:p w14:paraId="4BD9F671" w14:textId="77777777" w:rsidR="00125340" w:rsidRPr="002954A6" w:rsidRDefault="00125340" w:rsidP="000B25ED">
            <w:pPr>
              <w:jc w:val="right"/>
              <w:rPr>
                <w:rFonts w:ascii="Arial" w:hAnsi="Arial" w:cs="Arial"/>
              </w:rPr>
            </w:pPr>
            <w:r w:rsidRPr="002954A6">
              <w:rPr>
                <w:rFonts w:ascii="Arial" w:hAnsi="Arial" w:cs="Arial"/>
                <w:b/>
              </w:rPr>
              <w:t>Total budgeted cost</w:t>
            </w:r>
          </w:p>
        </w:tc>
        <w:tc>
          <w:tcPr>
            <w:tcW w:w="1984" w:type="dxa"/>
          </w:tcPr>
          <w:p w14:paraId="03D03D72" w14:textId="174BFEFD" w:rsidR="00125340" w:rsidRPr="002954A6" w:rsidRDefault="003C6CE8" w:rsidP="00F85CBD">
            <w:pPr>
              <w:rPr>
                <w:rFonts w:ascii="Arial" w:hAnsi="Arial" w:cs="Arial"/>
                <w:sz w:val="18"/>
                <w:szCs w:val="18"/>
              </w:rPr>
            </w:pPr>
            <w:r>
              <w:rPr>
                <w:rFonts w:ascii="Arial" w:hAnsi="Arial" w:cs="Arial"/>
                <w:sz w:val="18"/>
                <w:szCs w:val="18"/>
              </w:rPr>
              <w:t>£</w:t>
            </w:r>
            <w:r w:rsidR="00DE52B3">
              <w:rPr>
                <w:rFonts w:ascii="Arial" w:hAnsi="Arial" w:cs="Arial"/>
                <w:sz w:val="18"/>
                <w:szCs w:val="18"/>
              </w:rPr>
              <w:t>2500</w:t>
            </w:r>
          </w:p>
        </w:tc>
      </w:tr>
      <w:tr w:rsidR="002954A6" w:rsidRPr="002954A6" w14:paraId="768704E7" w14:textId="77777777" w:rsidTr="004D3FC1">
        <w:trPr>
          <w:trHeight w:hRule="exact" w:val="312"/>
        </w:trPr>
        <w:tc>
          <w:tcPr>
            <w:tcW w:w="14992" w:type="dxa"/>
            <w:gridSpan w:val="6"/>
            <w:tcMar>
              <w:top w:w="57" w:type="dxa"/>
              <w:bottom w:w="57" w:type="dxa"/>
            </w:tcMar>
          </w:tcPr>
          <w:p w14:paraId="26466B16" w14:textId="2FC23F65" w:rsidR="00125340" w:rsidRPr="002954A6" w:rsidRDefault="00125340" w:rsidP="00A60ECF">
            <w:pPr>
              <w:pStyle w:val="ListParagraph"/>
              <w:numPr>
                <w:ilvl w:val="0"/>
                <w:numId w:val="14"/>
              </w:numPr>
              <w:ind w:left="426" w:hanging="142"/>
              <w:rPr>
                <w:rFonts w:ascii="Arial" w:hAnsi="Arial" w:cs="Arial"/>
                <w:b/>
              </w:rPr>
            </w:pPr>
            <w:r w:rsidRPr="002954A6">
              <w:rPr>
                <w:rFonts w:ascii="Arial" w:hAnsi="Arial" w:cs="Arial"/>
                <w:b/>
              </w:rPr>
              <w:t>Targeted support</w:t>
            </w:r>
            <w:r w:rsidR="002305B8">
              <w:rPr>
                <w:rFonts w:ascii="Arial" w:hAnsi="Arial" w:cs="Arial"/>
                <w:b/>
              </w:rPr>
              <w:t xml:space="preserve"> TIER 2</w:t>
            </w:r>
          </w:p>
        </w:tc>
      </w:tr>
      <w:tr w:rsidR="002954A6" w:rsidRPr="002954A6" w14:paraId="58773DB5" w14:textId="77777777" w:rsidTr="0004731E">
        <w:tc>
          <w:tcPr>
            <w:tcW w:w="2235" w:type="dxa"/>
            <w:tcMar>
              <w:top w:w="57" w:type="dxa"/>
              <w:bottom w:w="57" w:type="dxa"/>
            </w:tcMar>
          </w:tcPr>
          <w:p w14:paraId="34D410EC" w14:textId="77777777" w:rsidR="00125340" w:rsidRPr="002954A6" w:rsidRDefault="00125340" w:rsidP="00AF1ED2">
            <w:pPr>
              <w:rPr>
                <w:rFonts w:ascii="Arial" w:hAnsi="Arial" w:cs="Arial"/>
                <w:b/>
              </w:rPr>
            </w:pPr>
            <w:r w:rsidRPr="002954A6">
              <w:rPr>
                <w:rFonts w:ascii="Arial" w:hAnsi="Arial" w:cs="Arial"/>
                <w:b/>
              </w:rPr>
              <w:t>Desired outcome</w:t>
            </w:r>
          </w:p>
        </w:tc>
        <w:tc>
          <w:tcPr>
            <w:tcW w:w="2409" w:type="dxa"/>
            <w:tcMar>
              <w:top w:w="57" w:type="dxa"/>
              <w:bottom w:w="57" w:type="dxa"/>
            </w:tcMar>
          </w:tcPr>
          <w:p w14:paraId="469A0314" w14:textId="77777777" w:rsidR="00125340" w:rsidRPr="002954A6" w:rsidRDefault="00125340" w:rsidP="00AF1ED2">
            <w:pPr>
              <w:rPr>
                <w:rFonts w:ascii="Arial" w:hAnsi="Arial" w:cs="Arial"/>
                <w:b/>
              </w:rPr>
            </w:pPr>
            <w:r w:rsidRPr="002954A6">
              <w:rPr>
                <w:rFonts w:ascii="Arial" w:hAnsi="Arial" w:cs="Arial"/>
                <w:b/>
              </w:rPr>
              <w:t>Chosen action/approach</w:t>
            </w:r>
          </w:p>
        </w:tc>
        <w:tc>
          <w:tcPr>
            <w:tcW w:w="3828" w:type="dxa"/>
            <w:tcMar>
              <w:top w:w="57" w:type="dxa"/>
              <w:bottom w:w="57" w:type="dxa"/>
            </w:tcMar>
          </w:tcPr>
          <w:p w14:paraId="1D74EBD6" w14:textId="77777777" w:rsidR="00125340" w:rsidRPr="002954A6" w:rsidRDefault="00B44A21" w:rsidP="000A25FC">
            <w:pPr>
              <w:rPr>
                <w:rFonts w:ascii="Arial" w:hAnsi="Arial" w:cs="Arial"/>
                <w:b/>
              </w:rPr>
            </w:pPr>
            <w:r>
              <w:rPr>
                <w:rFonts w:ascii="Arial" w:hAnsi="Arial" w:cs="Arial"/>
                <w:b/>
              </w:rPr>
              <w:t>What is the evidence and</w:t>
            </w:r>
            <w:r w:rsidR="00125340" w:rsidRPr="002954A6">
              <w:rPr>
                <w:rFonts w:ascii="Arial" w:hAnsi="Arial" w:cs="Arial"/>
                <w:b/>
              </w:rPr>
              <w:t xml:space="preserve"> rationale for this choice?</w:t>
            </w:r>
          </w:p>
        </w:tc>
        <w:tc>
          <w:tcPr>
            <w:tcW w:w="3260" w:type="dxa"/>
            <w:tcMar>
              <w:top w:w="57" w:type="dxa"/>
              <w:bottom w:w="57" w:type="dxa"/>
            </w:tcMar>
          </w:tcPr>
          <w:p w14:paraId="298834DB" w14:textId="77777777" w:rsidR="00125340" w:rsidRPr="002954A6" w:rsidRDefault="00125340" w:rsidP="00AF1ED2">
            <w:pPr>
              <w:rPr>
                <w:rFonts w:ascii="Arial" w:hAnsi="Arial" w:cs="Arial"/>
                <w:b/>
              </w:rPr>
            </w:pPr>
            <w:r w:rsidRPr="002954A6">
              <w:rPr>
                <w:rFonts w:ascii="Arial" w:hAnsi="Arial" w:cs="Arial"/>
                <w:b/>
              </w:rPr>
              <w:t>How will you ensure it is implemented well?</w:t>
            </w:r>
          </w:p>
        </w:tc>
        <w:tc>
          <w:tcPr>
            <w:tcW w:w="1276" w:type="dxa"/>
          </w:tcPr>
          <w:p w14:paraId="69606D4E" w14:textId="77777777" w:rsidR="00125340" w:rsidRPr="002954A6" w:rsidRDefault="00125340" w:rsidP="00AF1ED2">
            <w:pPr>
              <w:rPr>
                <w:rFonts w:ascii="Arial" w:hAnsi="Arial" w:cs="Arial"/>
                <w:b/>
              </w:rPr>
            </w:pPr>
            <w:r w:rsidRPr="002954A6">
              <w:rPr>
                <w:rFonts w:ascii="Arial" w:hAnsi="Arial" w:cs="Arial"/>
                <w:b/>
              </w:rPr>
              <w:t>Staff lead</w:t>
            </w:r>
          </w:p>
        </w:tc>
        <w:tc>
          <w:tcPr>
            <w:tcW w:w="1984" w:type="dxa"/>
          </w:tcPr>
          <w:p w14:paraId="334E2892" w14:textId="77777777" w:rsidR="00125340" w:rsidRPr="00262114" w:rsidRDefault="00240F98" w:rsidP="00AF1ED2">
            <w:pPr>
              <w:rPr>
                <w:rFonts w:ascii="Arial" w:hAnsi="Arial" w:cs="Arial"/>
                <w:b/>
              </w:rPr>
            </w:pPr>
            <w:r w:rsidRPr="00262114">
              <w:rPr>
                <w:rFonts w:ascii="Arial" w:hAnsi="Arial" w:cs="Arial"/>
                <w:b/>
              </w:rPr>
              <w:t>When will you review implementation?</w:t>
            </w:r>
          </w:p>
        </w:tc>
      </w:tr>
      <w:tr w:rsidR="002954A6" w:rsidRPr="002954A6" w14:paraId="0DF205A5" w14:textId="77777777" w:rsidTr="00D44B55">
        <w:trPr>
          <w:trHeight w:hRule="exact" w:val="1359"/>
        </w:trPr>
        <w:tc>
          <w:tcPr>
            <w:tcW w:w="2235" w:type="dxa"/>
            <w:tcMar>
              <w:top w:w="57" w:type="dxa"/>
              <w:bottom w:w="57" w:type="dxa"/>
            </w:tcMar>
          </w:tcPr>
          <w:p w14:paraId="71872C55" w14:textId="4B149DAB" w:rsidR="00125340" w:rsidRPr="007036B3" w:rsidRDefault="00D44B55" w:rsidP="00E865E4">
            <w:pPr>
              <w:rPr>
                <w:rFonts w:ascii="Arial" w:hAnsi="Arial" w:cs="Arial"/>
                <w:sz w:val="18"/>
                <w:szCs w:val="18"/>
              </w:rPr>
            </w:pPr>
            <w:r w:rsidRPr="007036B3">
              <w:rPr>
                <w:rFonts w:ascii="Arial" w:hAnsi="Arial" w:cs="Arial"/>
                <w:sz w:val="18"/>
                <w:szCs w:val="18"/>
              </w:rPr>
              <w:t>Where there is underperformance, the gap is closed between PP children and their non-PP peers.</w:t>
            </w:r>
          </w:p>
        </w:tc>
        <w:tc>
          <w:tcPr>
            <w:tcW w:w="2409" w:type="dxa"/>
            <w:tcMar>
              <w:top w:w="57" w:type="dxa"/>
              <w:bottom w:w="57" w:type="dxa"/>
            </w:tcMar>
          </w:tcPr>
          <w:p w14:paraId="69BCA213" w14:textId="202A2A43" w:rsidR="00125340" w:rsidRPr="007036B3" w:rsidRDefault="00D44B55" w:rsidP="00125340">
            <w:pPr>
              <w:rPr>
                <w:rFonts w:ascii="Arial" w:hAnsi="Arial" w:cs="Arial"/>
                <w:sz w:val="18"/>
                <w:szCs w:val="18"/>
              </w:rPr>
            </w:pPr>
            <w:r w:rsidRPr="007036B3">
              <w:rPr>
                <w:rFonts w:ascii="Arial" w:hAnsi="Arial" w:cs="Arial"/>
                <w:sz w:val="18"/>
                <w:szCs w:val="18"/>
              </w:rPr>
              <w:t>Targeted interventions daily for short periods focused on Reading, writing and Maths</w:t>
            </w:r>
            <w:r w:rsidR="00BA66B4" w:rsidRPr="007036B3">
              <w:rPr>
                <w:rFonts w:ascii="Arial" w:hAnsi="Arial" w:cs="Arial"/>
                <w:sz w:val="18"/>
                <w:szCs w:val="18"/>
              </w:rPr>
              <w:t xml:space="preserve"> with a TA or class teacher.</w:t>
            </w:r>
          </w:p>
        </w:tc>
        <w:tc>
          <w:tcPr>
            <w:tcW w:w="3828" w:type="dxa"/>
            <w:tcMar>
              <w:top w:w="57" w:type="dxa"/>
              <w:bottom w:w="57" w:type="dxa"/>
            </w:tcMar>
          </w:tcPr>
          <w:p w14:paraId="04A2B402" w14:textId="13F9776A" w:rsidR="00125340" w:rsidRPr="00004FB6" w:rsidRDefault="00BA66B4" w:rsidP="003F7BE2">
            <w:pPr>
              <w:rPr>
                <w:rFonts w:ascii="Arial" w:hAnsi="Arial" w:cs="Arial"/>
                <w:sz w:val="18"/>
                <w:szCs w:val="18"/>
              </w:rPr>
            </w:pPr>
            <w:r w:rsidRPr="007036B3">
              <w:rPr>
                <w:rFonts w:ascii="Arial" w:hAnsi="Arial" w:cs="Arial"/>
                <w:sz w:val="18"/>
                <w:szCs w:val="18"/>
              </w:rPr>
              <w:t>55% of PP pupils have at least one area where they are not making expected progress or attainment is not at the expected level for their age group.</w:t>
            </w:r>
          </w:p>
        </w:tc>
        <w:tc>
          <w:tcPr>
            <w:tcW w:w="3260" w:type="dxa"/>
            <w:tcMar>
              <w:top w:w="57" w:type="dxa"/>
              <w:bottom w:w="57" w:type="dxa"/>
            </w:tcMar>
          </w:tcPr>
          <w:p w14:paraId="02ACF8D2" w14:textId="77777777" w:rsidR="00125340" w:rsidRDefault="00B64DB5" w:rsidP="00C73995">
            <w:pPr>
              <w:rPr>
                <w:rFonts w:ascii="Arial" w:hAnsi="Arial" w:cs="Arial"/>
                <w:sz w:val="18"/>
                <w:szCs w:val="18"/>
              </w:rPr>
            </w:pPr>
            <w:r>
              <w:rPr>
                <w:rFonts w:ascii="Arial" w:hAnsi="Arial" w:cs="Arial"/>
                <w:sz w:val="18"/>
                <w:szCs w:val="18"/>
              </w:rPr>
              <w:t xml:space="preserve">Interventions </w:t>
            </w:r>
            <w:r w:rsidR="00EB4886">
              <w:rPr>
                <w:rFonts w:ascii="Arial" w:hAnsi="Arial" w:cs="Arial"/>
                <w:sz w:val="18"/>
                <w:szCs w:val="18"/>
              </w:rPr>
              <w:t xml:space="preserve">are </w:t>
            </w:r>
            <w:r>
              <w:rPr>
                <w:rFonts w:ascii="Arial" w:hAnsi="Arial" w:cs="Arial"/>
                <w:sz w:val="18"/>
                <w:szCs w:val="18"/>
              </w:rPr>
              <w:t xml:space="preserve">based on formative </w:t>
            </w:r>
            <w:r w:rsidR="00EB4886">
              <w:rPr>
                <w:rFonts w:ascii="Arial" w:hAnsi="Arial" w:cs="Arial"/>
                <w:sz w:val="18"/>
                <w:szCs w:val="18"/>
              </w:rPr>
              <w:t xml:space="preserve">and summative </w:t>
            </w:r>
            <w:r>
              <w:rPr>
                <w:rFonts w:ascii="Arial" w:hAnsi="Arial" w:cs="Arial"/>
                <w:sz w:val="18"/>
                <w:szCs w:val="18"/>
              </w:rPr>
              <w:t>assessments or the need for pre-teaching</w:t>
            </w:r>
            <w:r w:rsidR="00EB4886">
              <w:rPr>
                <w:rFonts w:ascii="Arial" w:hAnsi="Arial" w:cs="Arial"/>
                <w:sz w:val="18"/>
                <w:szCs w:val="18"/>
              </w:rPr>
              <w:t xml:space="preserve">. </w:t>
            </w:r>
          </w:p>
          <w:p w14:paraId="6B4012C2" w14:textId="5E3B06B9" w:rsidR="00EB4886" w:rsidRPr="00004FB6" w:rsidRDefault="00EB4886" w:rsidP="00C73995">
            <w:pPr>
              <w:rPr>
                <w:rFonts w:ascii="Arial" w:hAnsi="Arial" w:cs="Arial"/>
                <w:sz w:val="18"/>
                <w:szCs w:val="18"/>
              </w:rPr>
            </w:pPr>
            <w:r>
              <w:rPr>
                <w:rFonts w:ascii="Arial" w:hAnsi="Arial" w:cs="Arial"/>
                <w:sz w:val="18"/>
                <w:szCs w:val="18"/>
              </w:rPr>
              <w:t>Staff delivering interventions have up</w:t>
            </w:r>
            <w:r w:rsidR="00D72C6E">
              <w:rPr>
                <w:rFonts w:ascii="Arial" w:hAnsi="Arial" w:cs="Arial"/>
                <w:sz w:val="18"/>
                <w:szCs w:val="18"/>
              </w:rPr>
              <w:t xml:space="preserve"> to date training.</w:t>
            </w:r>
          </w:p>
        </w:tc>
        <w:tc>
          <w:tcPr>
            <w:tcW w:w="1276" w:type="dxa"/>
          </w:tcPr>
          <w:p w14:paraId="0C65ECDE" w14:textId="77777777" w:rsidR="00125340" w:rsidRDefault="00B64DB5" w:rsidP="00AF1ED2">
            <w:pPr>
              <w:rPr>
                <w:rFonts w:ascii="Arial" w:hAnsi="Arial" w:cs="Arial"/>
                <w:sz w:val="18"/>
                <w:szCs w:val="18"/>
              </w:rPr>
            </w:pPr>
            <w:r>
              <w:rPr>
                <w:rFonts w:ascii="Arial" w:hAnsi="Arial" w:cs="Arial"/>
                <w:sz w:val="18"/>
                <w:szCs w:val="18"/>
              </w:rPr>
              <w:t>S.Minford</w:t>
            </w:r>
          </w:p>
          <w:p w14:paraId="0D30FBF4" w14:textId="77777777" w:rsidR="00D72C6E" w:rsidRDefault="00D72C6E" w:rsidP="00AF1ED2">
            <w:pPr>
              <w:rPr>
                <w:rFonts w:ascii="Arial" w:hAnsi="Arial" w:cs="Arial"/>
                <w:sz w:val="18"/>
                <w:szCs w:val="18"/>
              </w:rPr>
            </w:pPr>
            <w:r>
              <w:rPr>
                <w:rFonts w:ascii="Arial" w:hAnsi="Arial" w:cs="Arial"/>
                <w:sz w:val="18"/>
                <w:szCs w:val="18"/>
              </w:rPr>
              <w:t>S.Smith</w:t>
            </w:r>
          </w:p>
          <w:p w14:paraId="141C95A3" w14:textId="7F43DD95" w:rsidR="00D72C6E" w:rsidRPr="00004FB6" w:rsidRDefault="00D72C6E" w:rsidP="00AF1ED2">
            <w:pPr>
              <w:rPr>
                <w:rFonts w:ascii="Arial" w:hAnsi="Arial" w:cs="Arial"/>
                <w:sz w:val="18"/>
                <w:szCs w:val="18"/>
              </w:rPr>
            </w:pPr>
            <w:r>
              <w:rPr>
                <w:rFonts w:ascii="Arial" w:hAnsi="Arial" w:cs="Arial"/>
                <w:sz w:val="18"/>
                <w:szCs w:val="18"/>
              </w:rPr>
              <w:t>M.Breeze</w:t>
            </w:r>
          </w:p>
        </w:tc>
        <w:tc>
          <w:tcPr>
            <w:tcW w:w="1984" w:type="dxa"/>
          </w:tcPr>
          <w:p w14:paraId="27A55D1E" w14:textId="040522F4" w:rsidR="00125340" w:rsidRPr="00004FB6" w:rsidRDefault="00375801" w:rsidP="00AF1ED2">
            <w:pPr>
              <w:rPr>
                <w:rFonts w:ascii="Arial" w:hAnsi="Arial" w:cs="Arial"/>
                <w:sz w:val="18"/>
                <w:szCs w:val="18"/>
              </w:rPr>
            </w:pPr>
            <w:r>
              <w:rPr>
                <w:rFonts w:ascii="Arial" w:hAnsi="Arial" w:cs="Arial"/>
                <w:sz w:val="18"/>
                <w:szCs w:val="18"/>
              </w:rPr>
              <w:t>At PPMs following assessment weeks - termly</w:t>
            </w:r>
          </w:p>
        </w:tc>
      </w:tr>
      <w:tr w:rsidR="002954A6" w:rsidRPr="002954A6" w14:paraId="4684DC39" w14:textId="77777777" w:rsidTr="00BA66B4">
        <w:trPr>
          <w:trHeight w:hRule="exact" w:val="1901"/>
        </w:trPr>
        <w:tc>
          <w:tcPr>
            <w:tcW w:w="2235" w:type="dxa"/>
            <w:tcMar>
              <w:top w:w="57" w:type="dxa"/>
              <w:bottom w:w="57" w:type="dxa"/>
            </w:tcMar>
          </w:tcPr>
          <w:p w14:paraId="5FB77645" w14:textId="69ACD17F" w:rsidR="00125340" w:rsidRPr="00004FB6" w:rsidRDefault="00BA66B4" w:rsidP="00AF1ED2">
            <w:pPr>
              <w:rPr>
                <w:rFonts w:ascii="Arial" w:hAnsi="Arial" w:cs="Arial"/>
                <w:sz w:val="18"/>
                <w:szCs w:val="18"/>
              </w:rPr>
            </w:pPr>
            <w:r>
              <w:rPr>
                <w:rFonts w:ascii="Arial" w:hAnsi="Arial" w:cs="Arial"/>
                <w:sz w:val="18"/>
                <w:szCs w:val="18"/>
              </w:rPr>
              <w:lastRenderedPageBreak/>
              <w:t>All pupils enthused to read.  Individual reading is closely monitored to gauge progress.  All reading books are at an instructional level.</w:t>
            </w:r>
          </w:p>
        </w:tc>
        <w:tc>
          <w:tcPr>
            <w:tcW w:w="2409" w:type="dxa"/>
            <w:tcMar>
              <w:top w:w="57" w:type="dxa"/>
              <w:bottom w:w="57" w:type="dxa"/>
            </w:tcMar>
          </w:tcPr>
          <w:p w14:paraId="1C411042" w14:textId="7BFDF510" w:rsidR="00125340" w:rsidRPr="00004FB6" w:rsidRDefault="00BA66B4" w:rsidP="007F271A">
            <w:pPr>
              <w:rPr>
                <w:rFonts w:ascii="Arial" w:hAnsi="Arial" w:cs="Arial"/>
                <w:sz w:val="18"/>
                <w:szCs w:val="18"/>
              </w:rPr>
            </w:pPr>
            <w:r>
              <w:rPr>
                <w:rFonts w:ascii="Arial" w:hAnsi="Arial" w:cs="Arial"/>
                <w:sz w:val="18"/>
                <w:szCs w:val="18"/>
              </w:rPr>
              <w:t>The accelerated reading programme assesses and monitors reading levels.  The English lead has complimented the quality of books available by asking about pupil reading preferences.</w:t>
            </w:r>
          </w:p>
        </w:tc>
        <w:tc>
          <w:tcPr>
            <w:tcW w:w="3828" w:type="dxa"/>
            <w:tcMar>
              <w:top w:w="57" w:type="dxa"/>
              <w:bottom w:w="57" w:type="dxa"/>
            </w:tcMar>
          </w:tcPr>
          <w:p w14:paraId="74F5FB0F" w14:textId="44E4768B" w:rsidR="00125340" w:rsidRPr="00004FB6" w:rsidRDefault="00BA66B4" w:rsidP="00C70B05">
            <w:pPr>
              <w:rPr>
                <w:rFonts w:ascii="Arial" w:hAnsi="Arial" w:cs="Arial"/>
                <w:sz w:val="18"/>
                <w:szCs w:val="18"/>
              </w:rPr>
            </w:pPr>
            <w:r>
              <w:rPr>
                <w:rFonts w:ascii="Arial" w:hAnsi="Arial" w:cs="Arial"/>
                <w:sz w:val="18"/>
                <w:szCs w:val="18"/>
              </w:rPr>
              <w:t>A significant number of PP children are not reading outside of school.  The application of reading targets and quizzes has encouraged pupils to read more frequently</w:t>
            </w:r>
          </w:p>
        </w:tc>
        <w:tc>
          <w:tcPr>
            <w:tcW w:w="3260" w:type="dxa"/>
            <w:tcMar>
              <w:top w:w="57" w:type="dxa"/>
              <w:bottom w:w="57" w:type="dxa"/>
            </w:tcMar>
          </w:tcPr>
          <w:p w14:paraId="086F2669" w14:textId="61852D8A" w:rsidR="00125340" w:rsidRPr="00004FB6" w:rsidRDefault="00BA66B4" w:rsidP="00AF1ED2">
            <w:pPr>
              <w:rPr>
                <w:rFonts w:ascii="Arial" w:hAnsi="Arial" w:cs="Arial"/>
                <w:sz w:val="18"/>
                <w:szCs w:val="18"/>
              </w:rPr>
            </w:pPr>
            <w:r>
              <w:rPr>
                <w:rFonts w:ascii="Arial" w:hAnsi="Arial" w:cs="Arial"/>
                <w:sz w:val="18"/>
                <w:szCs w:val="18"/>
              </w:rPr>
              <w:t>Weekly monitoring of reading times, quiz results and termly monitoring of STAR reading tests.</w:t>
            </w:r>
          </w:p>
        </w:tc>
        <w:tc>
          <w:tcPr>
            <w:tcW w:w="1276" w:type="dxa"/>
          </w:tcPr>
          <w:p w14:paraId="63E05C87" w14:textId="77777777" w:rsidR="00125340" w:rsidRDefault="00D72C6E" w:rsidP="00AF1ED2">
            <w:pPr>
              <w:rPr>
                <w:rFonts w:ascii="Arial" w:hAnsi="Arial" w:cs="Arial"/>
                <w:sz w:val="18"/>
                <w:szCs w:val="18"/>
              </w:rPr>
            </w:pPr>
            <w:r>
              <w:rPr>
                <w:rFonts w:ascii="Arial" w:hAnsi="Arial" w:cs="Arial"/>
                <w:sz w:val="18"/>
                <w:szCs w:val="18"/>
              </w:rPr>
              <w:t>M.Breeze</w:t>
            </w:r>
          </w:p>
          <w:p w14:paraId="2B21324F" w14:textId="7AE03D0D" w:rsidR="00D72C6E" w:rsidRPr="00004FB6" w:rsidRDefault="00D72C6E" w:rsidP="00AF1ED2">
            <w:pPr>
              <w:rPr>
                <w:rFonts w:ascii="Arial" w:hAnsi="Arial" w:cs="Arial"/>
                <w:sz w:val="18"/>
                <w:szCs w:val="18"/>
              </w:rPr>
            </w:pPr>
            <w:r>
              <w:rPr>
                <w:rFonts w:ascii="Arial" w:hAnsi="Arial" w:cs="Arial"/>
                <w:sz w:val="18"/>
                <w:szCs w:val="18"/>
              </w:rPr>
              <w:t>Class Teachers.</w:t>
            </w:r>
          </w:p>
        </w:tc>
        <w:tc>
          <w:tcPr>
            <w:tcW w:w="1984" w:type="dxa"/>
          </w:tcPr>
          <w:p w14:paraId="7F2D94E9" w14:textId="77777777" w:rsidR="00375801" w:rsidRDefault="00375801" w:rsidP="00AF1ED2">
            <w:pPr>
              <w:rPr>
                <w:rFonts w:ascii="Arial" w:hAnsi="Arial" w:cs="Arial"/>
                <w:sz w:val="18"/>
                <w:szCs w:val="18"/>
              </w:rPr>
            </w:pPr>
            <w:r>
              <w:rPr>
                <w:rFonts w:ascii="Arial" w:hAnsi="Arial" w:cs="Arial"/>
                <w:sz w:val="18"/>
                <w:szCs w:val="18"/>
              </w:rPr>
              <w:t>Weekly monitoring by class teachers.</w:t>
            </w:r>
          </w:p>
          <w:p w14:paraId="05BD683D" w14:textId="77777777" w:rsidR="00375801" w:rsidRDefault="00375801" w:rsidP="00AF1ED2">
            <w:pPr>
              <w:rPr>
                <w:rFonts w:ascii="Arial" w:hAnsi="Arial" w:cs="Arial"/>
                <w:sz w:val="18"/>
                <w:szCs w:val="18"/>
              </w:rPr>
            </w:pPr>
          </w:p>
          <w:p w14:paraId="3393C1F6" w14:textId="374F22CB" w:rsidR="00375801" w:rsidRPr="00004FB6" w:rsidRDefault="00375801" w:rsidP="00AF1ED2">
            <w:pPr>
              <w:rPr>
                <w:rFonts w:ascii="Arial" w:hAnsi="Arial" w:cs="Arial"/>
                <w:sz w:val="18"/>
                <w:szCs w:val="18"/>
              </w:rPr>
            </w:pPr>
            <w:r>
              <w:rPr>
                <w:rFonts w:ascii="Arial" w:hAnsi="Arial" w:cs="Arial"/>
                <w:sz w:val="18"/>
                <w:szCs w:val="18"/>
              </w:rPr>
              <w:t>STAR reading assessments each term with data analysis in PPMs</w:t>
            </w:r>
          </w:p>
        </w:tc>
      </w:tr>
      <w:tr w:rsidR="00BA66B4" w:rsidRPr="002954A6" w14:paraId="0D18DEA3" w14:textId="77777777" w:rsidTr="00CC0642">
        <w:trPr>
          <w:trHeight w:hRule="exact" w:val="1787"/>
        </w:trPr>
        <w:tc>
          <w:tcPr>
            <w:tcW w:w="2235" w:type="dxa"/>
            <w:tcMar>
              <w:top w:w="57" w:type="dxa"/>
              <w:bottom w:w="57" w:type="dxa"/>
            </w:tcMar>
          </w:tcPr>
          <w:p w14:paraId="00C32FFA" w14:textId="7CDEE4C7" w:rsidR="00BA66B4" w:rsidRDefault="00CC0642" w:rsidP="00AF1ED2">
            <w:pPr>
              <w:rPr>
                <w:rFonts w:ascii="Arial" w:hAnsi="Arial" w:cs="Arial"/>
                <w:sz w:val="18"/>
                <w:szCs w:val="18"/>
              </w:rPr>
            </w:pPr>
            <w:r>
              <w:rPr>
                <w:rFonts w:ascii="Arial" w:hAnsi="Arial" w:cs="Arial"/>
                <w:sz w:val="18"/>
                <w:szCs w:val="18"/>
              </w:rPr>
              <w:t>Improved attainment levels of writing  for all PP children and where children were Greater Depth, expected progress levels that maintain a judgement of greater depth.</w:t>
            </w:r>
          </w:p>
        </w:tc>
        <w:tc>
          <w:tcPr>
            <w:tcW w:w="2409" w:type="dxa"/>
            <w:tcMar>
              <w:top w:w="57" w:type="dxa"/>
              <w:bottom w:w="57" w:type="dxa"/>
            </w:tcMar>
          </w:tcPr>
          <w:p w14:paraId="147E3ADE" w14:textId="77777777" w:rsidR="00BA66B4" w:rsidRDefault="00CC0642" w:rsidP="007F271A">
            <w:pPr>
              <w:rPr>
                <w:noProof/>
                <w:lang w:eastAsia="en-GB"/>
              </w:rPr>
            </w:pPr>
            <w:r>
              <w:rPr>
                <w:rFonts w:ascii="Arial" w:hAnsi="Arial" w:cs="Arial"/>
                <w:sz w:val="18"/>
                <w:szCs w:val="18"/>
              </w:rPr>
              <w:t xml:space="preserve">Purchase of a new English scheme which </w:t>
            </w:r>
            <w:r w:rsidR="00EF4E55">
              <w:rPr>
                <w:rFonts w:ascii="Arial" w:hAnsi="Arial" w:cs="Arial"/>
                <w:sz w:val="18"/>
                <w:szCs w:val="18"/>
              </w:rPr>
              <w:t>has</w:t>
            </w:r>
            <w:r w:rsidR="00EF4E55">
              <w:rPr>
                <w:noProof/>
                <w:lang w:eastAsia="en-GB"/>
              </w:rPr>
              <w:t xml:space="preserve"> strong writing focus.</w:t>
            </w:r>
          </w:p>
          <w:p w14:paraId="5B14484F" w14:textId="58733384" w:rsidR="00375801" w:rsidRPr="00004FB6" w:rsidRDefault="00375801" w:rsidP="007F271A">
            <w:pPr>
              <w:rPr>
                <w:rFonts w:ascii="Arial" w:hAnsi="Arial" w:cs="Arial"/>
                <w:sz w:val="18"/>
                <w:szCs w:val="18"/>
              </w:rPr>
            </w:pPr>
            <w:r>
              <w:rPr>
                <w:noProof/>
                <w:lang w:eastAsia="en-GB"/>
              </w:rPr>
              <w:t>Chn will have a targeted writing focus as part of all English lessons.</w:t>
            </w:r>
          </w:p>
        </w:tc>
        <w:tc>
          <w:tcPr>
            <w:tcW w:w="3828" w:type="dxa"/>
            <w:tcMar>
              <w:top w:w="57" w:type="dxa"/>
              <w:bottom w:w="57" w:type="dxa"/>
            </w:tcMar>
          </w:tcPr>
          <w:p w14:paraId="3426EB46" w14:textId="1FA61D3B" w:rsidR="00BA66B4" w:rsidRPr="00004FB6" w:rsidRDefault="00EF4E55" w:rsidP="00C70B05">
            <w:pPr>
              <w:rPr>
                <w:rFonts w:ascii="Arial" w:hAnsi="Arial" w:cs="Arial"/>
                <w:sz w:val="18"/>
                <w:szCs w:val="18"/>
              </w:rPr>
            </w:pPr>
            <w:r>
              <w:rPr>
                <w:rFonts w:ascii="Arial" w:hAnsi="Arial" w:cs="Arial"/>
                <w:sz w:val="18"/>
                <w:szCs w:val="18"/>
              </w:rPr>
              <w:t>Writing attainment and key stage progress is at a lower level this year and 30% of PP children have made less than expected progress.</w:t>
            </w:r>
          </w:p>
        </w:tc>
        <w:tc>
          <w:tcPr>
            <w:tcW w:w="3260" w:type="dxa"/>
            <w:tcMar>
              <w:top w:w="57" w:type="dxa"/>
              <w:bottom w:w="57" w:type="dxa"/>
            </w:tcMar>
          </w:tcPr>
          <w:p w14:paraId="541CA2F0" w14:textId="2A161BF1" w:rsidR="00BA66B4" w:rsidRPr="00004FB6" w:rsidRDefault="00375801" w:rsidP="00AF1ED2">
            <w:pPr>
              <w:rPr>
                <w:rFonts w:ascii="Arial" w:hAnsi="Arial" w:cs="Arial"/>
                <w:sz w:val="18"/>
                <w:szCs w:val="18"/>
              </w:rPr>
            </w:pPr>
            <w:r w:rsidRPr="00D2557E">
              <w:rPr>
                <w:rFonts w:ascii="Arial" w:hAnsi="Arial" w:cs="Arial"/>
                <w:sz w:val="18"/>
                <w:szCs w:val="18"/>
              </w:rPr>
              <w:t>Monitoring of the scheme’s delivery through book scrutiny each week at staff meetings.</w:t>
            </w:r>
            <w:r>
              <w:rPr>
                <w:rFonts w:ascii="Arial" w:hAnsi="Arial" w:cs="Arial"/>
                <w:sz w:val="18"/>
                <w:szCs w:val="18"/>
              </w:rPr>
              <w:t xml:space="preserve">  All staff to bring one pupil book per week.</w:t>
            </w:r>
          </w:p>
        </w:tc>
        <w:tc>
          <w:tcPr>
            <w:tcW w:w="1276" w:type="dxa"/>
          </w:tcPr>
          <w:p w14:paraId="41D0F8CD" w14:textId="77777777" w:rsidR="00BA66B4" w:rsidRDefault="00375801" w:rsidP="00AF1ED2">
            <w:pPr>
              <w:rPr>
                <w:rFonts w:ascii="Arial" w:hAnsi="Arial" w:cs="Arial"/>
                <w:sz w:val="18"/>
                <w:szCs w:val="18"/>
              </w:rPr>
            </w:pPr>
            <w:r>
              <w:rPr>
                <w:rFonts w:ascii="Arial" w:hAnsi="Arial" w:cs="Arial"/>
                <w:sz w:val="18"/>
                <w:szCs w:val="18"/>
              </w:rPr>
              <w:t>M. Breeze</w:t>
            </w:r>
          </w:p>
          <w:p w14:paraId="69A3A81A" w14:textId="588AE90E" w:rsidR="00375801" w:rsidRPr="00004FB6" w:rsidRDefault="00375801" w:rsidP="00AF1ED2">
            <w:pPr>
              <w:rPr>
                <w:rFonts w:ascii="Arial" w:hAnsi="Arial" w:cs="Arial"/>
                <w:sz w:val="18"/>
                <w:szCs w:val="18"/>
              </w:rPr>
            </w:pPr>
            <w:r>
              <w:rPr>
                <w:rFonts w:ascii="Arial" w:hAnsi="Arial" w:cs="Arial"/>
                <w:sz w:val="18"/>
                <w:szCs w:val="18"/>
              </w:rPr>
              <w:t>S.Minford</w:t>
            </w:r>
          </w:p>
        </w:tc>
        <w:tc>
          <w:tcPr>
            <w:tcW w:w="1984" w:type="dxa"/>
          </w:tcPr>
          <w:p w14:paraId="3CE556C6" w14:textId="77777777" w:rsidR="00BA66B4" w:rsidRDefault="00A44DE8" w:rsidP="00AF1ED2">
            <w:pPr>
              <w:rPr>
                <w:rFonts w:ascii="Arial" w:hAnsi="Arial" w:cs="Arial"/>
                <w:sz w:val="18"/>
                <w:szCs w:val="18"/>
              </w:rPr>
            </w:pPr>
            <w:r>
              <w:rPr>
                <w:rFonts w:ascii="Arial" w:hAnsi="Arial" w:cs="Arial"/>
                <w:sz w:val="18"/>
                <w:szCs w:val="18"/>
              </w:rPr>
              <w:t>Weekly moderation at Staff meeting</w:t>
            </w:r>
          </w:p>
          <w:p w14:paraId="126ADF71" w14:textId="77777777" w:rsidR="00A44DE8" w:rsidRDefault="00A44DE8" w:rsidP="00AF1ED2">
            <w:pPr>
              <w:rPr>
                <w:rFonts w:ascii="Arial" w:hAnsi="Arial" w:cs="Arial"/>
                <w:sz w:val="18"/>
                <w:szCs w:val="18"/>
              </w:rPr>
            </w:pPr>
          </w:p>
          <w:p w14:paraId="4AE68174" w14:textId="77777777" w:rsidR="00A44DE8" w:rsidRPr="00375801" w:rsidRDefault="00A44DE8" w:rsidP="00A44DE8">
            <w:pPr>
              <w:rPr>
                <w:rFonts w:ascii="Arial" w:hAnsi="Arial" w:cs="Arial"/>
                <w:sz w:val="18"/>
                <w:szCs w:val="18"/>
              </w:rPr>
            </w:pPr>
            <w:r w:rsidRPr="00375801">
              <w:rPr>
                <w:rFonts w:ascii="Arial" w:hAnsi="Arial" w:cs="Arial"/>
                <w:sz w:val="18"/>
                <w:szCs w:val="18"/>
              </w:rPr>
              <w:t>Termly Assessment Weeks</w:t>
            </w:r>
          </w:p>
          <w:p w14:paraId="4674E242" w14:textId="1A124B7C" w:rsidR="00A44DE8" w:rsidRPr="00004FB6" w:rsidRDefault="00A44DE8" w:rsidP="00AF1ED2">
            <w:pPr>
              <w:rPr>
                <w:rFonts w:ascii="Arial" w:hAnsi="Arial" w:cs="Arial"/>
                <w:sz w:val="18"/>
                <w:szCs w:val="18"/>
              </w:rPr>
            </w:pPr>
          </w:p>
        </w:tc>
      </w:tr>
      <w:tr w:rsidR="002954A6" w:rsidRPr="002954A6" w14:paraId="41234E55" w14:textId="77777777" w:rsidTr="00A33F73">
        <w:trPr>
          <w:trHeight w:hRule="exact" w:val="458"/>
        </w:trPr>
        <w:tc>
          <w:tcPr>
            <w:tcW w:w="13008" w:type="dxa"/>
            <w:gridSpan w:val="5"/>
            <w:tcMar>
              <w:top w:w="57" w:type="dxa"/>
              <w:bottom w:w="57" w:type="dxa"/>
            </w:tcMar>
          </w:tcPr>
          <w:p w14:paraId="72015916" w14:textId="77777777" w:rsidR="00125340" w:rsidRPr="002954A6" w:rsidRDefault="00125340" w:rsidP="000B25ED">
            <w:pPr>
              <w:jc w:val="right"/>
              <w:rPr>
                <w:rFonts w:ascii="Arial" w:hAnsi="Arial" w:cs="Arial"/>
              </w:rPr>
            </w:pPr>
            <w:r w:rsidRPr="002954A6">
              <w:rPr>
                <w:rFonts w:ascii="Arial" w:hAnsi="Arial" w:cs="Arial"/>
                <w:b/>
              </w:rPr>
              <w:t>Total budgeted cost</w:t>
            </w:r>
          </w:p>
        </w:tc>
        <w:tc>
          <w:tcPr>
            <w:tcW w:w="1984" w:type="dxa"/>
          </w:tcPr>
          <w:p w14:paraId="38C38DCA" w14:textId="6B2D5106" w:rsidR="00125340" w:rsidRPr="002954A6" w:rsidRDefault="00F059C9" w:rsidP="000315F8">
            <w:pPr>
              <w:rPr>
                <w:rFonts w:ascii="Arial" w:hAnsi="Arial" w:cs="Arial"/>
                <w:sz w:val="18"/>
                <w:szCs w:val="18"/>
              </w:rPr>
            </w:pPr>
            <w:r>
              <w:rPr>
                <w:rFonts w:ascii="Arial" w:hAnsi="Arial" w:cs="Arial"/>
                <w:sz w:val="18"/>
                <w:szCs w:val="18"/>
              </w:rPr>
              <w:t>£12,3</w:t>
            </w:r>
            <w:r w:rsidR="00DE52B3">
              <w:rPr>
                <w:rFonts w:ascii="Arial" w:hAnsi="Arial" w:cs="Arial"/>
                <w:sz w:val="18"/>
                <w:szCs w:val="18"/>
              </w:rPr>
              <w:t>64</w:t>
            </w:r>
          </w:p>
        </w:tc>
      </w:tr>
      <w:tr w:rsidR="002954A6" w:rsidRPr="002954A6" w14:paraId="25EF4D10" w14:textId="77777777" w:rsidTr="004D3FC1">
        <w:trPr>
          <w:trHeight w:hRule="exact" w:val="312"/>
        </w:trPr>
        <w:tc>
          <w:tcPr>
            <w:tcW w:w="14992" w:type="dxa"/>
            <w:gridSpan w:val="6"/>
            <w:tcMar>
              <w:top w:w="57" w:type="dxa"/>
              <w:bottom w:w="57" w:type="dxa"/>
            </w:tcMar>
          </w:tcPr>
          <w:p w14:paraId="0280E574" w14:textId="0E7A8557" w:rsidR="00125340" w:rsidRPr="002954A6" w:rsidRDefault="00125340" w:rsidP="00A60ECF">
            <w:pPr>
              <w:pStyle w:val="ListParagraph"/>
              <w:numPr>
                <w:ilvl w:val="0"/>
                <w:numId w:val="14"/>
              </w:numPr>
              <w:ind w:left="426" w:hanging="142"/>
              <w:rPr>
                <w:rFonts w:ascii="Arial" w:hAnsi="Arial" w:cs="Arial"/>
                <w:b/>
              </w:rPr>
            </w:pPr>
            <w:r w:rsidRPr="002954A6">
              <w:rPr>
                <w:rFonts w:ascii="Arial" w:hAnsi="Arial" w:cs="Arial"/>
                <w:b/>
              </w:rPr>
              <w:t>Other approaches</w:t>
            </w:r>
            <w:r w:rsidR="002305B8">
              <w:rPr>
                <w:rFonts w:ascii="Arial" w:hAnsi="Arial" w:cs="Arial"/>
                <w:b/>
              </w:rPr>
              <w:t xml:space="preserve"> TIER 3</w:t>
            </w:r>
          </w:p>
        </w:tc>
      </w:tr>
      <w:tr w:rsidR="002954A6" w:rsidRPr="002954A6" w14:paraId="74420E07" w14:textId="77777777" w:rsidTr="0004731E">
        <w:tc>
          <w:tcPr>
            <w:tcW w:w="2235" w:type="dxa"/>
            <w:tcMar>
              <w:top w:w="57" w:type="dxa"/>
              <w:bottom w:w="57" w:type="dxa"/>
            </w:tcMar>
          </w:tcPr>
          <w:p w14:paraId="686C21F3" w14:textId="77777777" w:rsidR="00125340" w:rsidRPr="002954A6" w:rsidRDefault="00125340" w:rsidP="00AF1ED2">
            <w:pPr>
              <w:rPr>
                <w:rFonts w:ascii="Arial" w:hAnsi="Arial" w:cs="Arial"/>
                <w:b/>
              </w:rPr>
            </w:pPr>
            <w:r w:rsidRPr="002954A6">
              <w:rPr>
                <w:rFonts w:ascii="Arial" w:hAnsi="Arial" w:cs="Arial"/>
                <w:b/>
              </w:rPr>
              <w:t>Desired outcome</w:t>
            </w:r>
          </w:p>
        </w:tc>
        <w:tc>
          <w:tcPr>
            <w:tcW w:w="2409" w:type="dxa"/>
            <w:tcMar>
              <w:top w:w="57" w:type="dxa"/>
              <w:bottom w:w="57" w:type="dxa"/>
            </w:tcMar>
          </w:tcPr>
          <w:p w14:paraId="175F4E88" w14:textId="77777777" w:rsidR="00125340" w:rsidRPr="002954A6" w:rsidRDefault="00125340" w:rsidP="00AF1ED2">
            <w:pPr>
              <w:rPr>
                <w:rFonts w:ascii="Arial" w:hAnsi="Arial" w:cs="Arial"/>
                <w:b/>
              </w:rPr>
            </w:pPr>
            <w:r w:rsidRPr="002954A6">
              <w:rPr>
                <w:rFonts w:ascii="Arial" w:hAnsi="Arial" w:cs="Arial"/>
                <w:b/>
              </w:rPr>
              <w:t>Chosen action/approach</w:t>
            </w:r>
          </w:p>
        </w:tc>
        <w:tc>
          <w:tcPr>
            <w:tcW w:w="3828" w:type="dxa"/>
            <w:tcMar>
              <w:top w:w="57" w:type="dxa"/>
              <w:bottom w:w="57" w:type="dxa"/>
            </w:tcMar>
          </w:tcPr>
          <w:p w14:paraId="3E54766C" w14:textId="77777777" w:rsidR="00125340" w:rsidRPr="002954A6" w:rsidRDefault="00B44A21" w:rsidP="000A25FC">
            <w:pPr>
              <w:rPr>
                <w:rFonts w:ascii="Arial" w:hAnsi="Arial" w:cs="Arial"/>
                <w:b/>
              </w:rPr>
            </w:pPr>
            <w:r>
              <w:rPr>
                <w:rFonts w:ascii="Arial" w:hAnsi="Arial" w:cs="Arial"/>
                <w:b/>
              </w:rPr>
              <w:t>What is the evidence and</w:t>
            </w:r>
            <w:r w:rsidR="00125340" w:rsidRPr="002954A6">
              <w:rPr>
                <w:rFonts w:ascii="Arial" w:hAnsi="Arial" w:cs="Arial"/>
                <w:b/>
              </w:rPr>
              <w:t xml:space="preserve"> rationale for this choice?</w:t>
            </w:r>
          </w:p>
        </w:tc>
        <w:tc>
          <w:tcPr>
            <w:tcW w:w="3260" w:type="dxa"/>
            <w:tcMar>
              <w:top w:w="57" w:type="dxa"/>
              <w:bottom w:w="57" w:type="dxa"/>
            </w:tcMar>
          </w:tcPr>
          <w:p w14:paraId="494FDDDB" w14:textId="77777777" w:rsidR="00125340" w:rsidRPr="002954A6" w:rsidRDefault="00125340" w:rsidP="00AF1ED2">
            <w:pPr>
              <w:rPr>
                <w:rFonts w:ascii="Arial" w:hAnsi="Arial" w:cs="Arial"/>
                <w:b/>
              </w:rPr>
            </w:pPr>
            <w:r w:rsidRPr="002954A6">
              <w:rPr>
                <w:rFonts w:ascii="Arial" w:hAnsi="Arial" w:cs="Arial"/>
                <w:b/>
              </w:rPr>
              <w:t>How will you ensure it is implemented well?</w:t>
            </w:r>
          </w:p>
        </w:tc>
        <w:tc>
          <w:tcPr>
            <w:tcW w:w="1276" w:type="dxa"/>
          </w:tcPr>
          <w:p w14:paraId="17FF057C" w14:textId="77777777" w:rsidR="00125340" w:rsidRPr="002954A6" w:rsidRDefault="00125340" w:rsidP="00AF1ED2">
            <w:pPr>
              <w:rPr>
                <w:rFonts w:ascii="Arial" w:hAnsi="Arial" w:cs="Arial"/>
                <w:b/>
              </w:rPr>
            </w:pPr>
            <w:r w:rsidRPr="002954A6">
              <w:rPr>
                <w:rFonts w:ascii="Arial" w:hAnsi="Arial" w:cs="Arial"/>
                <w:b/>
              </w:rPr>
              <w:t>Staff lead</w:t>
            </w:r>
          </w:p>
        </w:tc>
        <w:tc>
          <w:tcPr>
            <w:tcW w:w="1984" w:type="dxa"/>
          </w:tcPr>
          <w:p w14:paraId="2D82213E" w14:textId="77777777" w:rsidR="00125340" w:rsidRPr="00262114" w:rsidRDefault="00240F98" w:rsidP="00AF1ED2">
            <w:pPr>
              <w:rPr>
                <w:rFonts w:ascii="Arial" w:hAnsi="Arial" w:cs="Arial"/>
                <w:b/>
              </w:rPr>
            </w:pPr>
            <w:r w:rsidRPr="00262114">
              <w:rPr>
                <w:rFonts w:ascii="Arial" w:hAnsi="Arial" w:cs="Arial"/>
                <w:b/>
              </w:rPr>
              <w:t>When will you review implementation?</w:t>
            </w:r>
          </w:p>
        </w:tc>
      </w:tr>
      <w:tr w:rsidR="002954A6" w:rsidRPr="002954A6" w14:paraId="6186520C" w14:textId="77777777" w:rsidTr="004029AD">
        <w:trPr>
          <w:trHeight w:val="310"/>
        </w:trPr>
        <w:tc>
          <w:tcPr>
            <w:tcW w:w="2235" w:type="dxa"/>
            <w:tcMar>
              <w:top w:w="57" w:type="dxa"/>
              <w:bottom w:w="57" w:type="dxa"/>
            </w:tcMar>
          </w:tcPr>
          <w:p w14:paraId="25211FD3" w14:textId="5FB4D773" w:rsidR="00125340" w:rsidRPr="00AE78F2" w:rsidRDefault="00D44B55" w:rsidP="007F271A">
            <w:pPr>
              <w:rPr>
                <w:rFonts w:ascii="Arial" w:hAnsi="Arial" w:cs="Arial"/>
                <w:sz w:val="18"/>
                <w:szCs w:val="18"/>
              </w:rPr>
            </w:pPr>
            <w:r>
              <w:rPr>
                <w:rFonts w:ascii="Arial" w:hAnsi="Arial" w:cs="Arial"/>
                <w:sz w:val="18"/>
                <w:szCs w:val="18"/>
              </w:rPr>
              <w:t>Attendance to be above 95% for all pupils</w:t>
            </w:r>
          </w:p>
        </w:tc>
        <w:tc>
          <w:tcPr>
            <w:tcW w:w="2409" w:type="dxa"/>
            <w:tcMar>
              <w:top w:w="57" w:type="dxa"/>
              <w:bottom w:w="57" w:type="dxa"/>
            </w:tcMar>
          </w:tcPr>
          <w:p w14:paraId="4E46B61A" w14:textId="0884FBCF" w:rsidR="00EF2A09" w:rsidRPr="00AE78F2" w:rsidRDefault="00D44B55" w:rsidP="00EF2A09">
            <w:pPr>
              <w:rPr>
                <w:rFonts w:ascii="Arial" w:hAnsi="Arial" w:cs="Arial"/>
                <w:sz w:val="18"/>
                <w:szCs w:val="18"/>
              </w:rPr>
            </w:pPr>
            <w:r>
              <w:rPr>
                <w:rFonts w:ascii="Arial" w:hAnsi="Arial" w:cs="Arial"/>
                <w:sz w:val="18"/>
                <w:szCs w:val="18"/>
              </w:rPr>
              <w:t>EWO to open or continue a dialogue of support for pupils</w:t>
            </w:r>
          </w:p>
        </w:tc>
        <w:tc>
          <w:tcPr>
            <w:tcW w:w="3828" w:type="dxa"/>
            <w:tcMar>
              <w:top w:w="57" w:type="dxa"/>
              <w:bottom w:w="57" w:type="dxa"/>
            </w:tcMar>
          </w:tcPr>
          <w:p w14:paraId="2B3DAAC7" w14:textId="0F334DFF" w:rsidR="00EF2A09" w:rsidRPr="00AE78F2" w:rsidRDefault="00D44B55" w:rsidP="00D8454C">
            <w:pPr>
              <w:rPr>
                <w:rFonts w:ascii="Arial" w:hAnsi="Arial" w:cs="Arial"/>
                <w:sz w:val="18"/>
                <w:szCs w:val="18"/>
              </w:rPr>
            </w:pPr>
            <w:r>
              <w:rPr>
                <w:rFonts w:ascii="Arial" w:hAnsi="Arial" w:cs="Arial"/>
                <w:sz w:val="18"/>
                <w:szCs w:val="18"/>
              </w:rPr>
              <w:t>50% of current PP pupils have attendance below 95% and 20% have a legacy of poor attendance in previous school year groups.</w:t>
            </w:r>
          </w:p>
        </w:tc>
        <w:tc>
          <w:tcPr>
            <w:tcW w:w="3260" w:type="dxa"/>
            <w:tcMar>
              <w:top w:w="57" w:type="dxa"/>
              <w:bottom w:w="57" w:type="dxa"/>
            </w:tcMar>
          </w:tcPr>
          <w:p w14:paraId="2F550AB7" w14:textId="0C11D6C4" w:rsidR="00125340" w:rsidRPr="00AE78F2" w:rsidRDefault="00A44DE8" w:rsidP="00AF1ED2">
            <w:pPr>
              <w:rPr>
                <w:rFonts w:ascii="Arial" w:hAnsi="Arial" w:cs="Arial"/>
                <w:sz w:val="18"/>
                <w:szCs w:val="18"/>
              </w:rPr>
            </w:pPr>
            <w:r>
              <w:rPr>
                <w:rFonts w:ascii="Arial" w:hAnsi="Arial" w:cs="Arial"/>
                <w:sz w:val="18"/>
                <w:szCs w:val="18"/>
              </w:rPr>
              <w:t>Regular communication with the school’s EWO where individual cases are discussed and followed up.</w:t>
            </w:r>
          </w:p>
        </w:tc>
        <w:tc>
          <w:tcPr>
            <w:tcW w:w="1276" w:type="dxa"/>
          </w:tcPr>
          <w:p w14:paraId="6C88C9AC" w14:textId="6B004E48" w:rsidR="00125340" w:rsidRPr="00AE78F2" w:rsidRDefault="00A44DE8" w:rsidP="00AF1ED2">
            <w:pPr>
              <w:rPr>
                <w:rFonts w:ascii="Arial" w:hAnsi="Arial" w:cs="Arial"/>
                <w:sz w:val="18"/>
                <w:szCs w:val="18"/>
              </w:rPr>
            </w:pPr>
            <w:r>
              <w:rPr>
                <w:rFonts w:ascii="Arial" w:hAnsi="Arial" w:cs="Arial"/>
                <w:sz w:val="18"/>
                <w:szCs w:val="18"/>
              </w:rPr>
              <w:t>S.Minford</w:t>
            </w:r>
          </w:p>
        </w:tc>
        <w:tc>
          <w:tcPr>
            <w:tcW w:w="1984" w:type="dxa"/>
          </w:tcPr>
          <w:p w14:paraId="56ADB85B" w14:textId="0D945B5D" w:rsidR="00125340" w:rsidRPr="00AE78F2" w:rsidRDefault="00A44DE8" w:rsidP="00AF1ED2">
            <w:pPr>
              <w:rPr>
                <w:rFonts w:ascii="Arial" w:hAnsi="Arial" w:cs="Arial"/>
                <w:sz w:val="18"/>
                <w:szCs w:val="18"/>
              </w:rPr>
            </w:pPr>
            <w:r>
              <w:rPr>
                <w:rFonts w:ascii="Arial" w:hAnsi="Arial" w:cs="Arial"/>
                <w:sz w:val="18"/>
                <w:szCs w:val="18"/>
              </w:rPr>
              <w:t>Review of weekly attendance data.</w:t>
            </w:r>
          </w:p>
        </w:tc>
      </w:tr>
      <w:tr w:rsidR="002954A6" w:rsidRPr="002954A6" w14:paraId="5C7EA547" w14:textId="77777777" w:rsidTr="004029AD">
        <w:trPr>
          <w:trHeight w:val="301"/>
        </w:trPr>
        <w:tc>
          <w:tcPr>
            <w:tcW w:w="2235" w:type="dxa"/>
            <w:tcMar>
              <w:top w:w="57" w:type="dxa"/>
              <w:bottom w:w="57" w:type="dxa"/>
            </w:tcMar>
          </w:tcPr>
          <w:p w14:paraId="79069223" w14:textId="2C276C1E" w:rsidR="00125340" w:rsidRPr="00004FB6" w:rsidRDefault="00D44B55" w:rsidP="00EE50D0">
            <w:pPr>
              <w:rPr>
                <w:rFonts w:ascii="Arial" w:hAnsi="Arial" w:cs="Arial"/>
                <w:sz w:val="18"/>
                <w:szCs w:val="18"/>
              </w:rPr>
            </w:pPr>
            <w:r>
              <w:rPr>
                <w:rFonts w:ascii="Arial" w:hAnsi="Arial" w:cs="Arial"/>
                <w:sz w:val="18"/>
                <w:szCs w:val="18"/>
              </w:rPr>
              <w:t>Pupils experiences of learning and activity outside of the local area to be widened.</w:t>
            </w:r>
          </w:p>
        </w:tc>
        <w:tc>
          <w:tcPr>
            <w:tcW w:w="2409" w:type="dxa"/>
            <w:tcMar>
              <w:top w:w="57" w:type="dxa"/>
              <w:bottom w:w="57" w:type="dxa"/>
            </w:tcMar>
          </w:tcPr>
          <w:p w14:paraId="6F0B1051" w14:textId="04CFDF38" w:rsidR="00917D70" w:rsidRPr="00004FB6" w:rsidRDefault="00D44B55" w:rsidP="00D44B55">
            <w:pPr>
              <w:rPr>
                <w:rFonts w:ascii="Arial" w:hAnsi="Arial" w:cs="Arial"/>
                <w:sz w:val="18"/>
                <w:szCs w:val="18"/>
              </w:rPr>
            </w:pPr>
            <w:r>
              <w:rPr>
                <w:rFonts w:ascii="Arial" w:hAnsi="Arial" w:cs="Arial"/>
                <w:sz w:val="18"/>
                <w:szCs w:val="18"/>
              </w:rPr>
              <w:t xml:space="preserve">Cultural, sporting and arts based trips to be financially supported through PP funding. </w:t>
            </w:r>
          </w:p>
        </w:tc>
        <w:tc>
          <w:tcPr>
            <w:tcW w:w="3828" w:type="dxa"/>
            <w:tcMar>
              <w:top w:w="57" w:type="dxa"/>
              <w:bottom w:w="57" w:type="dxa"/>
            </w:tcMar>
          </w:tcPr>
          <w:p w14:paraId="79782A6E" w14:textId="69ABCAA2" w:rsidR="00125340" w:rsidRPr="00004FB6" w:rsidRDefault="00A44DE8" w:rsidP="006C7C85">
            <w:pPr>
              <w:rPr>
                <w:rFonts w:ascii="Arial" w:hAnsi="Arial" w:cs="Arial"/>
                <w:sz w:val="18"/>
                <w:szCs w:val="18"/>
              </w:rPr>
            </w:pPr>
            <w:r>
              <w:rPr>
                <w:rFonts w:ascii="Arial" w:hAnsi="Arial" w:cs="Arial"/>
                <w:sz w:val="18"/>
                <w:szCs w:val="18"/>
              </w:rPr>
              <w:t>The school exists in a deprived area where there are low levels of aspiration and participation in further education</w:t>
            </w:r>
          </w:p>
        </w:tc>
        <w:tc>
          <w:tcPr>
            <w:tcW w:w="3260" w:type="dxa"/>
            <w:tcMar>
              <w:top w:w="57" w:type="dxa"/>
              <w:bottom w:w="57" w:type="dxa"/>
            </w:tcMar>
          </w:tcPr>
          <w:p w14:paraId="43410F59" w14:textId="3A84FD6A" w:rsidR="00D35464" w:rsidRPr="00004FB6" w:rsidRDefault="00A44DE8" w:rsidP="00D35464">
            <w:pPr>
              <w:rPr>
                <w:rFonts w:ascii="Arial" w:hAnsi="Arial" w:cs="Arial"/>
                <w:sz w:val="18"/>
                <w:szCs w:val="18"/>
              </w:rPr>
            </w:pPr>
            <w:r>
              <w:rPr>
                <w:rFonts w:ascii="Arial" w:hAnsi="Arial" w:cs="Arial"/>
                <w:sz w:val="18"/>
                <w:szCs w:val="18"/>
              </w:rPr>
              <w:t>All extra-curricular opportunities are specified within medium term planning.  The school has a National Trust membership.</w:t>
            </w:r>
          </w:p>
        </w:tc>
        <w:tc>
          <w:tcPr>
            <w:tcW w:w="1276" w:type="dxa"/>
          </w:tcPr>
          <w:p w14:paraId="63451C90" w14:textId="723E6924" w:rsidR="00125340" w:rsidRDefault="00A44DE8" w:rsidP="000315F8">
            <w:pPr>
              <w:rPr>
                <w:rFonts w:ascii="Arial" w:hAnsi="Arial" w:cs="Arial"/>
                <w:sz w:val="18"/>
                <w:szCs w:val="18"/>
              </w:rPr>
            </w:pPr>
            <w:r>
              <w:rPr>
                <w:rFonts w:ascii="Arial" w:hAnsi="Arial" w:cs="Arial"/>
                <w:sz w:val="18"/>
                <w:szCs w:val="18"/>
              </w:rPr>
              <w:t>S.Minford</w:t>
            </w:r>
          </w:p>
          <w:p w14:paraId="31F69D1A" w14:textId="74264684" w:rsidR="00A44DE8" w:rsidRPr="00004FB6" w:rsidRDefault="00A44DE8" w:rsidP="000315F8">
            <w:pPr>
              <w:rPr>
                <w:rFonts w:ascii="Arial" w:hAnsi="Arial" w:cs="Arial"/>
                <w:sz w:val="18"/>
                <w:szCs w:val="18"/>
              </w:rPr>
            </w:pPr>
            <w:r>
              <w:rPr>
                <w:rFonts w:ascii="Arial" w:hAnsi="Arial" w:cs="Arial"/>
                <w:sz w:val="18"/>
                <w:szCs w:val="18"/>
              </w:rPr>
              <w:t>Subject leaders</w:t>
            </w:r>
          </w:p>
        </w:tc>
        <w:tc>
          <w:tcPr>
            <w:tcW w:w="1984" w:type="dxa"/>
          </w:tcPr>
          <w:p w14:paraId="5CF5CB21" w14:textId="29031D25" w:rsidR="00125340" w:rsidRPr="00004FB6" w:rsidRDefault="00A44DE8" w:rsidP="00AF1ED2">
            <w:pPr>
              <w:rPr>
                <w:rFonts w:ascii="Arial" w:hAnsi="Arial" w:cs="Arial"/>
                <w:sz w:val="18"/>
                <w:szCs w:val="18"/>
              </w:rPr>
            </w:pPr>
            <w:r>
              <w:rPr>
                <w:rFonts w:ascii="Arial" w:hAnsi="Arial" w:cs="Arial"/>
                <w:sz w:val="18"/>
                <w:szCs w:val="18"/>
              </w:rPr>
              <w:t>At the beginning of each new topic.</w:t>
            </w:r>
          </w:p>
        </w:tc>
      </w:tr>
      <w:tr w:rsidR="002954A6" w:rsidRPr="002954A6" w14:paraId="6A122951" w14:textId="77777777" w:rsidTr="00A33F73">
        <w:tc>
          <w:tcPr>
            <w:tcW w:w="13008" w:type="dxa"/>
            <w:gridSpan w:val="5"/>
            <w:tcMar>
              <w:top w:w="57" w:type="dxa"/>
              <w:bottom w:w="57" w:type="dxa"/>
            </w:tcMar>
          </w:tcPr>
          <w:p w14:paraId="01976B0A" w14:textId="77777777" w:rsidR="00125340" w:rsidRPr="002954A6" w:rsidRDefault="00125340" w:rsidP="000B25ED">
            <w:pPr>
              <w:jc w:val="right"/>
              <w:rPr>
                <w:rFonts w:ascii="Arial" w:hAnsi="Arial" w:cs="Arial"/>
                <w:b/>
              </w:rPr>
            </w:pPr>
            <w:r w:rsidRPr="002954A6">
              <w:rPr>
                <w:rFonts w:ascii="Arial" w:hAnsi="Arial" w:cs="Arial"/>
                <w:b/>
              </w:rPr>
              <w:t>Total budgeted cost</w:t>
            </w:r>
          </w:p>
        </w:tc>
        <w:tc>
          <w:tcPr>
            <w:tcW w:w="1984" w:type="dxa"/>
          </w:tcPr>
          <w:p w14:paraId="28F214BC" w14:textId="2A644926" w:rsidR="00125340" w:rsidRPr="002954A6" w:rsidRDefault="00DE52B3" w:rsidP="000315F8">
            <w:pPr>
              <w:rPr>
                <w:rFonts w:ascii="Arial" w:hAnsi="Arial" w:cs="Arial"/>
                <w:sz w:val="18"/>
                <w:szCs w:val="18"/>
              </w:rPr>
            </w:pPr>
            <w:r>
              <w:rPr>
                <w:rFonts w:ascii="Arial" w:hAnsi="Arial" w:cs="Arial"/>
                <w:sz w:val="18"/>
                <w:szCs w:val="18"/>
              </w:rPr>
              <w:t>£1000</w:t>
            </w:r>
          </w:p>
        </w:tc>
      </w:tr>
    </w:tbl>
    <w:p w14:paraId="43200235" w14:textId="68D557D9" w:rsidR="00A33F73" w:rsidRDefault="00A33F73">
      <w:r>
        <w:br w:type="page"/>
      </w:r>
    </w:p>
    <w:tbl>
      <w:tblPr>
        <w:tblStyle w:val="TableGrid"/>
        <w:tblW w:w="14992" w:type="dxa"/>
        <w:tblLayout w:type="fixed"/>
        <w:tblLook w:val="04A0" w:firstRow="1" w:lastRow="0" w:firstColumn="1" w:lastColumn="0" w:noHBand="0" w:noVBand="1"/>
      </w:tblPr>
      <w:tblGrid>
        <w:gridCol w:w="2235"/>
        <w:gridCol w:w="2438"/>
        <w:gridCol w:w="3799"/>
        <w:gridCol w:w="5103"/>
        <w:gridCol w:w="1417"/>
      </w:tblGrid>
      <w:tr w:rsidR="002954A6" w:rsidRPr="002954A6" w14:paraId="4D2BBAB9" w14:textId="77777777" w:rsidTr="00267F85">
        <w:tc>
          <w:tcPr>
            <w:tcW w:w="14992" w:type="dxa"/>
            <w:gridSpan w:val="5"/>
            <w:shd w:val="clear" w:color="auto" w:fill="CFDCE3"/>
            <w:tcMar>
              <w:top w:w="57" w:type="dxa"/>
              <w:bottom w:w="57" w:type="dxa"/>
            </w:tcMar>
          </w:tcPr>
          <w:p w14:paraId="6BF5BB9F" w14:textId="393ADF60" w:rsidR="000A25FC" w:rsidRPr="002954A6" w:rsidRDefault="000A25FC" w:rsidP="009242F1">
            <w:pPr>
              <w:pStyle w:val="ListParagraph"/>
              <w:numPr>
                <w:ilvl w:val="0"/>
                <w:numId w:val="17"/>
              </w:numPr>
              <w:ind w:left="426" w:hanging="284"/>
              <w:rPr>
                <w:rFonts w:ascii="Arial" w:hAnsi="Arial" w:cs="Arial"/>
                <w:b/>
              </w:rPr>
            </w:pPr>
            <w:r w:rsidRPr="002954A6">
              <w:rPr>
                <w:rFonts w:ascii="Arial" w:hAnsi="Arial" w:cs="Arial"/>
                <w:b/>
              </w:rPr>
              <w:lastRenderedPageBreak/>
              <w:t xml:space="preserve">Review of expenditure </w:t>
            </w:r>
          </w:p>
        </w:tc>
      </w:tr>
      <w:tr w:rsidR="002954A6" w:rsidRPr="002954A6" w14:paraId="5169F603" w14:textId="77777777" w:rsidTr="00C93DDF">
        <w:tc>
          <w:tcPr>
            <w:tcW w:w="4673" w:type="dxa"/>
            <w:gridSpan w:val="2"/>
            <w:shd w:val="clear" w:color="auto" w:fill="auto"/>
            <w:tcMar>
              <w:top w:w="57" w:type="dxa"/>
              <w:bottom w:w="57" w:type="dxa"/>
            </w:tcMar>
          </w:tcPr>
          <w:p w14:paraId="21A71DB5" w14:textId="14E0C3A6" w:rsidR="000B25ED" w:rsidRPr="002954A6" w:rsidRDefault="000B25ED" w:rsidP="000B25ED">
            <w:pPr>
              <w:rPr>
                <w:rFonts w:ascii="Arial" w:hAnsi="Arial" w:cs="Arial"/>
                <w:b/>
              </w:rPr>
            </w:pPr>
            <w:r w:rsidRPr="002954A6">
              <w:rPr>
                <w:rFonts w:ascii="Arial" w:hAnsi="Arial" w:cs="Arial"/>
                <w:b/>
              </w:rPr>
              <w:t>Previous Academic Year</w:t>
            </w:r>
            <w:r w:rsidR="00A44DE8">
              <w:rPr>
                <w:rFonts w:ascii="Arial" w:hAnsi="Arial" w:cs="Arial"/>
                <w:b/>
              </w:rPr>
              <w:t xml:space="preserve"> 2020-2021</w:t>
            </w:r>
          </w:p>
        </w:tc>
        <w:tc>
          <w:tcPr>
            <w:tcW w:w="10319" w:type="dxa"/>
            <w:gridSpan w:val="3"/>
            <w:shd w:val="clear" w:color="auto" w:fill="auto"/>
          </w:tcPr>
          <w:p w14:paraId="232B5BB5" w14:textId="28F83CD9" w:rsidR="000B25ED" w:rsidRPr="002954A6" w:rsidRDefault="000B25ED" w:rsidP="000B25ED">
            <w:pPr>
              <w:pStyle w:val="ListParagraph"/>
              <w:ind w:left="567"/>
              <w:rPr>
                <w:rFonts w:ascii="Arial" w:hAnsi="Arial" w:cs="Arial"/>
                <w:b/>
              </w:rPr>
            </w:pPr>
          </w:p>
        </w:tc>
      </w:tr>
      <w:tr w:rsidR="002954A6" w:rsidRPr="002954A6" w14:paraId="179EEF56" w14:textId="77777777" w:rsidTr="007335B7">
        <w:tc>
          <w:tcPr>
            <w:tcW w:w="14992" w:type="dxa"/>
            <w:gridSpan w:val="5"/>
            <w:shd w:val="clear" w:color="auto" w:fill="FFFFFF" w:themeFill="background1"/>
            <w:tcMar>
              <w:top w:w="57" w:type="dxa"/>
              <w:bottom w:w="57" w:type="dxa"/>
            </w:tcMar>
          </w:tcPr>
          <w:p w14:paraId="690FA0F6" w14:textId="381FBAD1" w:rsidR="000A25FC" w:rsidRPr="002954A6" w:rsidRDefault="000A25FC" w:rsidP="009079EE">
            <w:pPr>
              <w:pStyle w:val="ListParagraph"/>
              <w:numPr>
                <w:ilvl w:val="0"/>
                <w:numId w:val="16"/>
              </w:numPr>
              <w:ind w:left="426" w:hanging="142"/>
              <w:rPr>
                <w:rFonts w:ascii="Arial" w:hAnsi="Arial" w:cs="Arial"/>
                <w:b/>
              </w:rPr>
            </w:pPr>
            <w:r w:rsidRPr="002954A6">
              <w:rPr>
                <w:rFonts w:ascii="Arial" w:hAnsi="Arial" w:cs="Arial"/>
                <w:b/>
              </w:rPr>
              <w:t>Quality of teaching</w:t>
            </w:r>
            <w:r w:rsidR="00B369C7" w:rsidRPr="002954A6">
              <w:rPr>
                <w:rFonts w:ascii="Arial" w:hAnsi="Arial" w:cs="Arial"/>
                <w:b/>
              </w:rPr>
              <w:t xml:space="preserve"> for all</w:t>
            </w:r>
          </w:p>
        </w:tc>
      </w:tr>
      <w:tr w:rsidR="002954A6" w:rsidRPr="002954A6" w14:paraId="4F98B0FE" w14:textId="77777777" w:rsidTr="00C93DDF">
        <w:trPr>
          <w:trHeight w:val="57"/>
        </w:trPr>
        <w:tc>
          <w:tcPr>
            <w:tcW w:w="2235" w:type="dxa"/>
            <w:tcMar>
              <w:top w:w="57" w:type="dxa"/>
              <w:bottom w:w="57" w:type="dxa"/>
            </w:tcMar>
          </w:tcPr>
          <w:p w14:paraId="47507448" w14:textId="77777777" w:rsidR="000B25ED" w:rsidRPr="002954A6" w:rsidRDefault="000B25ED" w:rsidP="00AF1ED2">
            <w:pPr>
              <w:rPr>
                <w:rFonts w:ascii="Arial" w:hAnsi="Arial" w:cs="Arial"/>
                <w:b/>
              </w:rPr>
            </w:pPr>
            <w:r w:rsidRPr="002954A6">
              <w:rPr>
                <w:rFonts w:ascii="Arial" w:hAnsi="Arial" w:cs="Arial"/>
                <w:b/>
              </w:rPr>
              <w:t>Desired outcome</w:t>
            </w:r>
          </w:p>
        </w:tc>
        <w:tc>
          <w:tcPr>
            <w:tcW w:w="2438" w:type="dxa"/>
            <w:tcMar>
              <w:top w:w="57" w:type="dxa"/>
              <w:bottom w:w="57" w:type="dxa"/>
            </w:tcMar>
          </w:tcPr>
          <w:p w14:paraId="7489D747" w14:textId="77777777" w:rsidR="000B25ED" w:rsidRPr="002954A6" w:rsidRDefault="000B25ED" w:rsidP="00AF1ED2">
            <w:pPr>
              <w:rPr>
                <w:rFonts w:ascii="Arial" w:hAnsi="Arial" w:cs="Arial"/>
                <w:b/>
              </w:rPr>
            </w:pPr>
            <w:r w:rsidRPr="002954A6">
              <w:rPr>
                <w:rFonts w:ascii="Arial" w:hAnsi="Arial" w:cs="Arial"/>
                <w:b/>
              </w:rPr>
              <w:t xml:space="preserve">Chosen </w:t>
            </w:r>
            <w:r w:rsidR="00766387" w:rsidRPr="002954A6">
              <w:rPr>
                <w:rFonts w:ascii="Arial" w:hAnsi="Arial" w:cs="Arial"/>
                <w:b/>
              </w:rPr>
              <w:t>action/</w:t>
            </w:r>
            <w:r w:rsidRPr="002954A6">
              <w:rPr>
                <w:rFonts w:ascii="Arial" w:hAnsi="Arial" w:cs="Arial"/>
                <w:b/>
              </w:rPr>
              <w:t>approach</w:t>
            </w:r>
          </w:p>
        </w:tc>
        <w:tc>
          <w:tcPr>
            <w:tcW w:w="3799" w:type="dxa"/>
            <w:tcMar>
              <w:top w:w="57" w:type="dxa"/>
              <w:bottom w:w="57" w:type="dxa"/>
            </w:tcMar>
          </w:tcPr>
          <w:p w14:paraId="6714B8ED" w14:textId="77777777" w:rsidR="007335B7" w:rsidRPr="002954A6" w:rsidRDefault="007335B7" w:rsidP="006F2883">
            <w:pPr>
              <w:rPr>
                <w:rFonts w:ascii="Arial" w:hAnsi="Arial" w:cs="Arial"/>
              </w:rPr>
            </w:pPr>
            <w:r w:rsidRPr="002954A6">
              <w:rPr>
                <w:rFonts w:ascii="Arial" w:hAnsi="Arial" w:cs="Arial"/>
                <w:b/>
              </w:rPr>
              <w:t xml:space="preserve">Estimated impact: </w:t>
            </w:r>
            <w:r w:rsidR="006F2883" w:rsidRPr="002954A6">
              <w:rPr>
                <w:rFonts w:ascii="Arial" w:hAnsi="Arial" w:cs="Arial"/>
              </w:rPr>
              <w:t>Did you meet the success criteria</w:t>
            </w:r>
            <w:r w:rsidRPr="002954A6">
              <w:rPr>
                <w:rFonts w:ascii="Arial" w:hAnsi="Arial" w:cs="Arial"/>
              </w:rPr>
              <w:t>?</w:t>
            </w:r>
            <w:r w:rsidR="006F2883" w:rsidRPr="002954A6">
              <w:rPr>
                <w:rFonts w:ascii="Arial" w:hAnsi="Arial" w:cs="Arial"/>
              </w:rPr>
              <w:t xml:space="preserve"> </w:t>
            </w:r>
            <w:r w:rsidRPr="002954A6">
              <w:rPr>
                <w:rFonts w:ascii="Arial" w:hAnsi="Arial" w:cs="Arial"/>
              </w:rPr>
              <w:t>I</w:t>
            </w:r>
            <w:r w:rsidR="000B25ED" w:rsidRPr="002954A6">
              <w:rPr>
                <w:rFonts w:ascii="Arial" w:hAnsi="Arial" w:cs="Arial"/>
              </w:rPr>
              <w:t>nclude impact on pupils not eli</w:t>
            </w:r>
            <w:r w:rsidRPr="002954A6">
              <w:rPr>
                <w:rFonts w:ascii="Arial" w:hAnsi="Arial" w:cs="Arial"/>
              </w:rPr>
              <w:t xml:space="preserve">gible for PP, </w:t>
            </w:r>
            <w:r w:rsidR="006F2883" w:rsidRPr="002954A6">
              <w:rPr>
                <w:rFonts w:ascii="Arial" w:hAnsi="Arial" w:cs="Arial"/>
              </w:rPr>
              <w:t>if</w:t>
            </w:r>
            <w:r w:rsidRPr="002954A6">
              <w:rPr>
                <w:rFonts w:ascii="Arial" w:hAnsi="Arial" w:cs="Arial"/>
              </w:rPr>
              <w:t xml:space="preserve"> appropriate.</w:t>
            </w:r>
          </w:p>
        </w:tc>
        <w:tc>
          <w:tcPr>
            <w:tcW w:w="5103" w:type="dxa"/>
            <w:tcMar>
              <w:top w:w="57" w:type="dxa"/>
              <w:bottom w:w="57" w:type="dxa"/>
            </w:tcMar>
          </w:tcPr>
          <w:p w14:paraId="210738C9" w14:textId="77777777" w:rsidR="009079EE" w:rsidRPr="002954A6" w:rsidRDefault="000B25ED" w:rsidP="009079EE">
            <w:pPr>
              <w:rPr>
                <w:rFonts w:ascii="Arial" w:hAnsi="Arial" w:cs="Arial"/>
                <w:b/>
              </w:rPr>
            </w:pPr>
            <w:r w:rsidRPr="002954A6">
              <w:rPr>
                <w:rFonts w:ascii="Arial" w:hAnsi="Arial" w:cs="Arial"/>
                <w:b/>
              </w:rPr>
              <w:t xml:space="preserve">Lessons learned </w:t>
            </w:r>
          </w:p>
          <w:p w14:paraId="2D1A44F2" w14:textId="4E5ECA61" w:rsidR="000B25ED" w:rsidRPr="002954A6" w:rsidRDefault="009079EE" w:rsidP="007335B7">
            <w:pPr>
              <w:rPr>
                <w:rFonts w:ascii="Arial" w:hAnsi="Arial" w:cs="Arial"/>
                <w:b/>
              </w:rPr>
            </w:pPr>
            <w:r w:rsidRPr="002954A6">
              <w:rPr>
                <w:rFonts w:ascii="Arial" w:hAnsi="Arial" w:cs="Arial"/>
              </w:rPr>
              <w:t>(</w:t>
            </w:r>
            <w:r w:rsidR="007335B7" w:rsidRPr="002954A6">
              <w:rPr>
                <w:rFonts w:ascii="Arial" w:hAnsi="Arial" w:cs="Arial"/>
              </w:rPr>
              <w:t>and</w:t>
            </w:r>
            <w:r w:rsidRPr="002954A6">
              <w:rPr>
                <w:rFonts w:ascii="Arial" w:hAnsi="Arial" w:cs="Arial"/>
              </w:rPr>
              <w:t xml:space="preserve"> whether you</w:t>
            </w:r>
            <w:r w:rsidR="007335B7" w:rsidRPr="002954A6">
              <w:rPr>
                <w:rFonts w:ascii="Arial" w:hAnsi="Arial" w:cs="Arial"/>
              </w:rPr>
              <w:t xml:space="preserve"> will</w:t>
            </w:r>
            <w:r w:rsidRPr="002954A6">
              <w:rPr>
                <w:rFonts w:ascii="Arial" w:hAnsi="Arial" w:cs="Arial"/>
              </w:rPr>
              <w:t xml:space="preserve"> continue with this </w:t>
            </w:r>
            <w:r w:rsidR="007335B7" w:rsidRPr="002954A6">
              <w:rPr>
                <w:rFonts w:ascii="Arial" w:hAnsi="Arial" w:cs="Arial"/>
              </w:rPr>
              <w:t>approach</w:t>
            </w:r>
            <w:r w:rsidRPr="002954A6">
              <w:rPr>
                <w:rFonts w:ascii="Arial" w:hAnsi="Arial" w:cs="Arial"/>
              </w:rPr>
              <w:t>)</w:t>
            </w:r>
          </w:p>
        </w:tc>
        <w:tc>
          <w:tcPr>
            <w:tcW w:w="1417" w:type="dxa"/>
          </w:tcPr>
          <w:p w14:paraId="63D3CE28" w14:textId="77777777" w:rsidR="000B25ED" w:rsidRPr="002954A6" w:rsidRDefault="000B25ED" w:rsidP="00AF1ED2">
            <w:pPr>
              <w:rPr>
                <w:rFonts w:ascii="Arial" w:hAnsi="Arial" w:cs="Arial"/>
                <w:b/>
                <w:sz w:val="20"/>
                <w:szCs w:val="20"/>
              </w:rPr>
            </w:pPr>
            <w:r w:rsidRPr="002954A6">
              <w:rPr>
                <w:rFonts w:ascii="Arial" w:hAnsi="Arial" w:cs="Arial"/>
                <w:b/>
              </w:rPr>
              <w:t>Cost</w:t>
            </w:r>
          </w:p>
        </w:tc>
      </w:tr>
      <w:tr w:rsidR="00932D14" w:rsidRPr="002954A6" w14:paraId="44EB0118" w14:textId="77777777" w:rsidTr="00C93DDF">
        <w:trPr>
          <w:trHeight w:hRule="exact" w:val="3180"/>
        </w:trPr>
        <w:tc>
          <w:tcPr>
            <w:tcW w:w="2235" w:type="dxa"/>
            <w:tcMar>
              <w:top w:w="57" w:type="dxa"/>
              <w:bottom w:w="57" w:type="dxa"/>
            </w:tcMar>
          </w:tcPr>
          <w:p w14:paraId="2FCADFA9" w14:textId="39DAEBC7" w:rsidR="00932D14" w:rsidRPr="006C7C85" w:rsidRDefault="00932D14" w:rsidP="00932D14">
            <w:pPr>
              <w:rPr>
                <w:rFonts w:ascii="Arial" w:hAnsi="Arial" w:cs="Arial"/>
                <w:sz w:val="18"/>
                <w:szCs w:val="18"/>
              </w:rPr>
            </w:pPr>
            <w:r>
              <w:t>To improve outcomes for all pupils in receipt of pupil premium in reading, writing and maths across all year groups.</w:t>
            </w:r>
          </w:p>
        </w:tc>
        <w:tc>
          <w:tcPr>
            <w:tcW w:w="2438" w:type="dxa"/>
            <w:tcMar>
              <w:top w:w="57" w:type="dxa"/>
              <w:bottom w:w="57" w:type="dxa"/>
            </w:tcMar>
          </w:tcPr>
          <w:p w14:paraId="6D24C4E7" w14:textId="77777777" w:rsidR="00C93DDF" w:rsidRDefault="00C93DDF" w:rsidP="00C93DDF">
            <w:r>
              <w:t>Improving academic outcomes in areas where progress has not been in the expected band.</w:t>
            </w:r>
          </w:p>
          <w:p w14:paraId="4C1ED28D" w14:textId="36A2B19A" w:rsidR="00932D14" w:rsidRPr="00C93DDF" w:rsidRDefault="00C93DDF" w:rsidP="00C93DDF">
            <w:pPr>
              <w:pStyle w:val="Default"/>
              <w:rPr>
                <w:rFonts w:asciiTheme="minorHAnsi" w:hAnsiTheme="minorHAnsi" w:cstheme="minorHAnsi"/>
                <w:color w:val="auto"/>
                <w:sz w:val="22"/>
                <w:szCs w:val="22"/>
              </w:rPr>
            </w:pPr>
            <w:r w:rsidRPr="00C93DDF">
              <w:rPr>
                <w:rFonts w:asciiTheme="minorHAnsi" w:hAnsiTheme="minorHAnsi" w:cstheme="minorHAnsi"/>
                <w:sz w:val="22"/>
                <w:szCs w:val="22"/>
              </w:rPr>
              <w:t>Using targeted interventions and booster sessions to close gaps in learning through 1:1 and small groups.</w:t>
            </w:r>
          </w:p>
        </w:tc>
        <w:tc>
          <w:tcPr>
            <w:tcW w:w="3799" w:type="dxa"/>
            <w:tcMar>
              <w:top w:w="57" w:type="dxa"/>
              <w:bottom w:w="57" w:type="dxa"/>
            </w:tcMar>
          </w:tcPr>
          <w:p w14:paraId="4DD4CC83" w14:textId="77777777" w:rsidR="00932D14" w:rsidRDefault="00CD1552" w:rsidP="00932D14">
            <w:pPr>
              <w:pStyle w:val="Default"/>
              <w:rPr>
                <w:sz w:val="18"/>
                <w:szCs w:val="18"/>
              </w:rPr>
            </w:pPr>
            <w:r>
              <w:rPr>
                <w:sz w:val="18"/>
                <w:szCs w:val="18"/>
              </w:rPr>
              <w:t>In year progress for all year groups in Reading, writing and maths was at or above expected points, except for Year 1’ writing and maths.</w:t>
            </w:r>
          </w:p>
          <w:p w14:paraId="327D4CE7" w14:textId="77777777" w:rsidR="00CD1552" w:rsidRDefault="00CD1552" w:rsidP="00932D14">
            <w:pPr>
              <w:pStyle w:val="Default"/>
              <w:rPr>
                <w:sz w:val="18"/>
                <w:szCs w:val="18"/>
              </w:rPr>
            </w:pPr>
          </w:p>
          <w:p w14:paraId="37504CAE" w14:textId="72A75BA9" w:rsidR="00CD1552" w:rsidRPr="00A33F73" w:rsidRDefault="00CD1552" w:rsidP="00932D14">
            <w:pPr>
              <w:pStyle w:val="Default"/>
              <w:rPr>
                <w:sz w:val="18"/>
                <w:szCs w:val="18"/>
              </w:rPr>
            </w:pPr>
            <w:r>
              <w:rPr>
                <w:sz w:val="18"/>
                <w:szCs w:val="18"/>
              </w:rPr>
              <w:t>Interruptions to learning had an adverse effect on learning but greater than expected progress indicates that gaps will be closed with similar interventions, over time.</w:t>
            </w:r>
          </w:p>
        </w:tc>
        <w:tc>
          <w:tcPr>
            <w:tcW w:w="5103" w:type="dxa"/>
            <w:tcMar>
              <w:top w:w="57" w:type="dxa"/>
              <w:bottom w:w="57" w:type="dxa"/>
            </w:tcMar>
          </w:tcPr>
          <w:p w14:paraId="262E07FE" w14:textId="77777777" w:rsidR="00932D14" w:rsidRDefault="00932D14" w:rsidP="00932D14">
            <w:pPr>
              <w:pStyle w:val="Default"/>
              <w:rPr>
                <w:color w:val="auto"/>
                <w:sz w:val="18"/>
                <w:szCs w:val="18"/>
              </w:rPr>
            </w:pPr>
            <w:r w:rsidRPr="006C7C85">
              <w:rPr>
                <w:color w:val="auto"/>
                <w:sz w:val="18"/>
                <w:szCs w:val="18"/>
              </w:rPr>
              <w:t xml:space="preserve"> </w:t>
            </w:r>
            <w:r w:rsidR="00CD1552">
              <w:rPr>
                <w:color w:val="auto"/>
                <w:sz w:val="18"/>
                <w:szCs w:val="18"/>
              </w:rPr>
              <w:t>TA support in KS1 has been prioritised so that these classes have a named TA working within class and with targeted groups including PP children.</w:t>
            </w:r>
          </w:p>
          <w:p w14:paraId="343CA907" w14:textId="77777777" w:rsidR="00CD1552" w:rsidRDefault="00CD1552" w:rsidP="00932D14">
            <w:pPr>
              <w:pStyle w:val="Default"/>
              <w:rPr>
                <w:color w:val="auto"/>
                <w:sz w:val="18"/>
                <w:szCs w:val="18"/>
              </w:rPr>
            </w:pPr>
          </w:p>
          <w:p w14:paraId="1E9A84EE" w14:textId="1F0A6DCB" w:rsidR="00CD1552" w:rsidRPr="006C7C85" w:rsidRDefault="00CD1552" w:rsidP="00932D14">
            <w:pPr>
              <w:pStyle w:val="Default"/>
              <w:rPr>
                <w:color w:val="auto"/>
                <w:sz w:val="18"/>
                <w:szCs w:val="18"/>
              </w:rPr>
            </w:pPr>
            <w:r>
              <w:rPr>
                <w:color w:val="auto"/>
                <w:sz w:val="18"/>
                <w:szCs w:val="18"/>
              </w:rPr>
              <w:t>A targeted intervention group of TAs has shown that they are closing gaps and the interventions are effective and we plan to continue this work.</w:t>
            </w:r>
          </w:p>
        </w:tc>
        <w:tc>
          <w:tcPr>
            <w:tcW w:w="1417" w:type="dxa"/>
          </w:tcPr>
          <w:p w14:paraId="28EA7082" w14:textId="63CBFAEA" w:rsidR="00932D14" w:rsidRPr="006C7C85" w:rsidRDefault="00C93DDF" w:rsidP="00932D14">
            <w:pPr>
              <w:rPr>
                <w:rFonts w:ascii="Arial" w:hAnsi="Arial" w:cs="Arial"/>
                <w:sz w:val="18"/>
                <w:szCs w:val="18"/>
              </w:rPr>
            </w:pPr>
            <w:r>
              <w:rPr>
                <w:rFonts w:ascii="Arial" w:hAnsi="Arial" w:cs="Arial"/>
                <w:sz w:val="18"/>
                <w:szCs w:val="18"/>
              </w:rPr>
              <w:t>£15000</w:t>
            </w:r>
          </w:p>
        </w:tc>
      </w:tr>
      <w:tr w:rsidR="00932D14" w:rsidRPr="002954A6" w14:paraId="3D342804" w14:textId="77777777" w:rsidTr="007335B7">
        <w:trPr>
          <w:trHeight w:hRule="exact" w:val="312"/>
        </w:trPr>
        <w:tc>
          <w:tcPr>
            <w:tcW w:w="14992" w:type="dxa"/>
            <w:gridSpan w:val="5"/>
            <w:tcMar>
              <w:top w:w="57" w:type="dxa"/>
              <w:bottom w:w="57" w:type="dxa"/>
            </w:tcMar>
          </w:tcPr>
          <w:p w14:paraId="0695D5B5" w14:textId="5D129DA3" w:rsidR="00932D14" w:rsidRPr="002954A6" w:rsidRDefault="00932D14" w:rsidP="00932D14">
            <w:pPr>
              <w:pStyle w:val="ListParagraph"/>
              <w:numPr>
                <w:ilvl w:val="0"/>
                <w:numId w:val="16"/>
              </w:numPr>
              <w:ind w:left="426" w:hanging="142"/>
              <w:rPr>
                <w:rFonts w:ascii="Arial" w:hAnsi="Arial" w:cs="Arial"/>
                <w:b/>
              </w:rPr>
            </w:pPr>
            <w:r w:rsidRPr="002954A6">
              <w:rPr>
                <w:rFonts w:ascii="Arial" w:hAnsi="Arial" w:cs="Arial"/>
                <w:b/>
              </w:rPr>
              <w:t>Targeted support</w:t>
            </w:r>
          </w:p>
        </w:tc>
      </w:tr>
      <w:tr w:rsidR="00932D14" w:rsidRPr="002954A6" w14:paraId="40DB90C8" w14:textId="77777777" w:rsidTr="00C93DDF">
        <w:tc>
          <w:tcPr>
            <w:tcW w:w="2235" w:type="dxa"/>
            <w:tcMar>
              <w:top w:w="57" w:type="dxa"/>
              <w:bottom w:w="57" w:type="dxa"/>
            </w:tcMar>
          </w:tcPr>
          <w:p w14:paraId="14F00230" w14:textId="77777777" w:rsidR="00932D14" w:rsidRPr="002954A6" w:rsidRDefault="00932D14" w:rsidP="00932D14">
            <w:pPr>
              <w:rPr>
                <w:rFonts w:ascii="Arial" w:hAnsi="Arial" w:cs="Arial"/>
                <w:b/>
              </w:rPr>
            </w:pPr>
            <w:r w:rsidRPr="002954A6">
              <w:rPr>
                <w:rFonts w:ascii="Arial" w:hAnsi="Arial" w:cs="Arial"/>
                <w:b/>
              </w:rPr>
              <w:t>Desired outcome</w:t>
            </w:r>
          </w:p>
        </w:tc>
        <w:tc>
          <w:tcPr>
            <w:tcW w:w="2438" w:type="dxa"/>
            <w:tcMar>
              <w:top w:w="57" w:type="dxa"/>
              <w:bottom w:w="57" w:type="dxa"/>
            </w:tcMar>
          </w:tcPr>
          <w:p w14:paraId="5690B205" w14:textId="77777777" w:rsidR="00932D14" w:rsidRPr="002954A6" w:rsidRDefault="00932D14" w:rsidP="00932D14">
            <w:pPr>
              <w:rPr>
                <w:rFonts w:ascii="Arial" w:hAnsi="Arial" w:cs="Arial"/>
                <w:b/>
              </w:rPr>
            </w:pPr>
            <w:r w:rsidRPr="002954A6">
              <w:rPr>
                <w:rFonts w:ascii="Arial" w:hAnsi="Arial" w:cs="Arial"/>
                <w:b/>
              </w:rPr>
              <w:t>Chosen action/approach</w:t>
            </w:r>
          </w:p>
        </w:tc>
        <w:tc>
          <w:tcPr>
            <w:tcW w:w="3799" w:type="dxa"/>
            <w:tcMar>
              <w:top w:w="57" w:type="dxa"/>
              <w:bottom w:w="57" w:type="dxa"/>
            </w:tcMar>
          </w:tcPr>
          <w:p w14:paraId="080A47B5" w14:textId="77777777" w:rsidR="00932D14" w:rsidRPr="002954A6" w:rsidRDefault="00932D14" w:rsidP="00932D14">
            <w:pPr>
              <w:rPr>
                <w:rFonts w:ascii="Arial" w:hAnsi="Arial" w:cs="Arial"/>
              </w:rPr>
            </w:pPr>
            <w:r w:rsidRPr="002954A6">
              <w:rPr>
                <w:rFonts w:ascii="Arial" w:hAnsi="Arial" w:cs="Arial"/>
                <w:b/>
              </w:rPr>
              <w:t xml:space="preserve">Estimated impact: </w:t>
            </w:r>
            <w:r w:rsidRPr="002954A6">
              <w:rPr>
                <w:rFonts w:ascii="Arial" w:hAnsi="Arial" w:cs="Arial"/>
              </w:rPr>
              <w:t>Did you meet the success criteria? Include impact on pupils not eligible for PP, if appropriate.</w:t>
            </w:r>
          </w:p>
        </w:tc>
        <w:tc>
          <w:tcPr>
            <w:tcW w:w="5103" w:type="dxa"/>
            <w:tcMar>
              <w:top w:w="57" w:type="dxa"/>
              <w:bottom w:w="57" w:type="dxa"/>
            </w:tcMar>
          </w:tcPr>
          <w:p w14:paraId="0D6D8EB9" w14:textId="77777777" w:rsidR="00932D14" w:rsidRPr="002954A6" w:rsidRDefault="00932D14" w:rsidP="00932D14">
            <w:pPr>
              <w:rPr>
                <w:rFonts w:ascii="Arial" w:hAnsi="Arial" w:cs="Arial"/>
                <w:b/>
              </w:rPr>
            </w:pPr>
            <w:r w:rsidRPr="002954A6">
              <w:rPr>
                <w:rFonts w:ascii="Arial" w:hAnsi="Arial" w:cs="Arial"/>
                <w:b/>
              </w:rPr>
              <w:t xml:space="preserve">Lessons learned </w:t>
            </w:r>
          </w:p>
          <w:p w14:paraId="3F0909E0" w14:textId="6B14A67B" w:rsidR="00932D14" w:rsidRPr="002954A6" w:rsidRDefault="00932D14" w:rsidP="00932D14">
            <w:pPr>
              <w:rPr>
                <w:rFonts w:ascii="Arial" w:hAnsi="Arial" w:cs="Arial"/>
                <w:b/>
              </w:rPr>
            </w:pPr>
            <w:r w:rsidRPr="002954A6">
              <w:rPr>
                <w:rFonts w:ascii="Arial" w:hAnsi="Arial" w:cs="Arial"/>
              </w:rPr>
              <w:t>(and whether you will continue with this approach)</w:t>
            </w:r>
          </w:p>
        </w:tc>
        <w:tc>
          <w:tcPr>
            <w:tcW w:w="1417" w:type="dxa"/>
          </w:tcPr>
          <w:p w14:paraId="58CCB8D4" w14:textId="77777777" w:rsidR="00932D14" w:rsidRPr="002954A6" w:rsidRDefault="00932D14" w:rsidP="00932D14">
            <w:pPr>
              <w:rPr>
                <w:rFonts w:ascii="Arial" w:hAnsi="Arial" w:cs="Arial"/>
                <w:b/>
              </w:rPr>
            </w:pPr>
            <w:r w:rsidRPr="002954A6">
              <w:rPr>
                <w:rFonts w:ascii="Arial" w:hAnsi="Arial" w:cs="Arial"/>
                <w:b/>
              </w:rPr>
              <w:t>Cost</w:t>
            </w:r>
          </w:p>
        </w:tc>
      </w:tr>
      <w:tr w:rsidR="00932D14" w:rsidRPr="002954A6" w14:paraId="290AE235" w14:textId="77777777" w:rsidTr="00C93DDF">
        <w:trPr>
          <w:trHeight w:hRule="exact" w:val="5219"/>
        </w:trPr>
        <w:tc>
          <w:tcPr>
            <w:tcW w:w="2235" w:type="dxa"/>
            <w:tcMar>
              <w:top w:w="57" w:type="dxa"/>
              <w:bottom w:w="57" w:type="dxa"/>
            </w:tcMar>
          </w:tcPr>
          <w:p w14:paraId="22407B7E" w14:textId="77777777" w:rsidR="00932D14" w:rsidRDefault="00932D14" w:rsidP="00932D14">
            <w:r>
              <w:lastRenderedPageBreak/>
              <w:t>Reading books to be purchased that will challenge the more able readers and support the less able.  AR to introduce a competitive element to reading and meeting a personal challenge.</w:t>
            </w:r>
          </w:p>
          <w:p w14:paraId="1ECE55EF" w14:textId="77777777" w:rsidR="00932D14" w:rsidRDefault="00932D14" w:rsidP="00932D14"/>
          <w:p w14:paraId="765231A9" w14:textId="77777777" w:rsidR="00932D14" w:rsidRDefault="00932D14" w:rsidP="00932D14">
            <w:r>
              <w:t>Use of White Rose resources to supplement and stretch the more-able</w:t>
            </w:r>
          </w:p>
          <w:p w14:paraId="495CDEAE" w14:textId="77777777" w:rsidR="00932D14" w:rsidRDefault="00932D14" w:rsidP="00932D14"/>
          <w:p w14:paraId="0BB84552" w14:textId="77777777" w:rsidR="00932D14" w:rsidRDefault="00932D14" w:rsidP="00932D14"/>
          <w:p w14:paraId="424E147C" w14:textId="0AD79693" w:rsidR="00932D14" w:rsidRPr="006C7C85" w:rsidRDefault="00932D14" w:rsidP="00932D14">
            <w:pPr>
              <w:rPr>
                <w:rFonts w:ascii="Arial" w:hAnsi="Arial" w:cs="Arial"/>
                <w:sz w:val="18"/>
                <w:szCs w:val="18"/>
              </w:rPr>
            </w:pPr>
          </w:p>
        </w:tc>
        <w:tc>
          <w:tcPr>
            <w:tcW w:w="2438" w:type="dxa"/>
            <w:tcMar>
              <w:top w:w="57" w:type="dxa"/>
              <w:bottom w:w="57" w:type="dxa"/>
            </w:tcMar>
          </w:tcPr>
          <w:p w14:paraId="381E3F15" w14:textId="77777777" w:rsidR="00932D14" w:rsidRDefault="00932D14" w:rsidP="00932D14">
            <w:pPr>
              <w:rPr>
                <w:rFonts w:ascii="Arial" w:hAnsi="Arial" w:cs="Arial"/>
                <w:sz w:val="18"/>
                <w:szCs w:val="18"/>
              </w:rPr>
            </w:pPr>
            <w:r>
              <w:rPr>
                <w:rFonts w:ascii="Arial" w:hAnsi="Arial" w:cs="Arial"/>
                <w:sz w:val="18"/>
                <w:szCs w:val="18"/>
              </w:rPr>
              <w:t>Purchase of the Accelerated reader programme.</w:t>
            </w:r>
          </w:p>
          <w:p w14:paraId="32956397" w14:textId="77777777" w:rsidR="00932D14" w:rsidRDefault="00932D14" w:rsidP="00932D14">
            <w:pPr>
              <w:rPr>
                <w:rFonts w:ascii="Arial" w:hAnsi="Arial" w:cs="Arial"/>
                <w:sz w:val="18"/>
                <w:szCs w:val="18"/>
              </w:rPr>
            </w:pPr>
          </w:p>
          <w:p w14:paraId="0F4FCC67" w14:textId="77777777" w:rsidR="00932D14" w:rsidRDefault="00932D14" w:rsidP="00932D14">
            <w:pPr>
              <w:rPr>
                <w:rFonts w:ascii="Arial" w:hAnsi="Arial" w:cs="Arial"/>
                <w:sz w:val="18"/>
                <w:szCs w:val="18"/>
              </w:rPr>
            </w:pPr>
            <w:r>
              <w:rPr>
                <w:rFonts w:ascii="Arial" w:hAnsi="Arial" w:cs="Arial"/>
                <w:sz w:val="18"/>
                <w:szCs w:val="18"/>
              </w:rPr>
              <w:t>Follow up purchase of additional reading materials based on pupil preferences</w:t>
            </w:r>
          </w:p>
          <w:p w14:paraId="47C7658F" w14:textId="77777777" w:rsidR="00932D14" w:rsidRDefault="00932D14" w:rsidP="00932D14">
            <w:pPr>
              <w:rPr>
                <w:rFonts w:ascii="Arial" w:hAnsi="Arial" w:cs="Arial"/>
                <w:sz w:val="18"/>
                <w:szCs w:val="18"/>
              </w:rPr>
            </w:pPr>
          </w:p>
          <w:p w14:paraId="4874ABFE" w14:textId="6C6E89E5" w:rsidR="00932D14" w:rsidRPr="006C7C85" w:rsidRDefault="00932D14" w:rsidP="00932D14">
            <w:pPr>
              <w:rPr>
                <w:rFonts w:ascii="Arial" w:hAnsi="Arial" w:cs="Arial"/>
                <w:sz w:val="18"/>
                <w:szCs w:val="18"/>
              </w:rPr>
            </w:pPr>
            <w:r>
              <w:rPr>
                <w:rFonts w:ascii="Arial" w:hAnsi="Arial" w:cs="Arial"/>
                <w:sz w:val="18"/>
                <w:szCs w:val="18"/>
              </w:rPr>
              <w:t>Continued delivery and training within the White Rose maths programme with a focus on consistent use of maths vocabulary and use of practical resources throughout school.</w:t>
            </w:r>
          </w:p>
        </w:tc>
        <w:tc>
          <w:tcPr>
            <w:tcW w:w="3799" w:type="dxa"/>
            <w:tcMar>
              <w:top w:w="57" w:type="dxa"/>
              <w:bottom w:w="57" w:type="dxa"/>
            </w:tcMar>
          </w:tcPr>
          <w:p w14:paraId="52A34CB0" w14:textId="77777777" w:rsidR="00932D14" w:rsidRDefault="00CD1552" w:rsidP="00932D14">
            <w:pPr>
              <w:pStyle w:val="Default"/>
              <w:rPr>
                <w:color w:val="auto"/>
                <w:sz w:val="18"/>
                <w:szCs w:val="18"/>
              </w:rPr>
            </w:pPr>
            <w:r>
              <w:rPr>
                <w:color w:val="auto"/>
                <w:sz w:val="18"/>
                <w:szCs w:val="18"/>
              </w:rPr>
              <w:t>Pupil voice indicates that The AR programme is well received by pupils.</w:t>
            </w:r>
          </w:p>
          <w:p w14:paraId="7B6CFD6F" w14:textId="41791C23" w:rsidR="00CD1552" w:rsidRDefault="00CD1552" w:rsidP="00932D14">
            <w:pPr>
              <w:pStyle w:val="Default"/>
              <w:rPr>
                <w:color w:val="auto"/>
                <w:sz w:val="18"/>
                <w:szCs w:val="18"/>
              </w:rPr>
            </w:pPr>
            <w:r>
              <w:rPr>
                <w:color w:val="auto"/>
                <w:sz w:val="18"/>
                <w:szCs w:val="18"/>
              </w:rPr>
              <w:t xml:space="preserve">Reading habits are monitored and staff can assure that children are reading all </w:t>
            </w:r>
            <w:r w:rsidR="00797E9A">
              <w:rPr>
                <w:color w:val="auto"/>
                <w:sz w:val="18"/>
                <w:szCs w:val="18"/>
              </w:rPr>
              <w:t>books at an instructional level.</w:t>
            </w:r>
          </w:p>
          <w:p w14:paraId="5E394274" w14:textId="55B750E1" w:rsidR="00797E9A" w:rsidRDefault="00797E9A" w:rsidP="00932D14">
            <w:pPr>
              <w:pStyle w:val="Default"/>
              <w:rPr>
                <w:color w:val="auto"/>
                <w:sz w:val="18"/>
                <w:szCs w:val="18"/>
              </w:rPr>
            </w:pPr>
          </w:p>
          <w:p w14:paraId="74A6A16D" w14:textId="77777777" w:rsidR="00797E9A" w:rsidRDefault="00797E9A" w:rsidP="00932D14">
            <w:pPr>
              <w:pStyle w:val="Default"/>
              <w:rPr>
                <w:color w:val="auto"/>
                <w:sz w:val="18"/>
                <w:szCs w:val="18"/>
              </w:rPr>
            </w:pPr>
          </w:p>
          <w:p w14:paraId="51E23F61" w14:textId="072A4385" w:rsidR="00797E9A" w:rsidRPr="006C7C85" w:rsidRDefault="00797E9A" w:rsidP="00932D14">
            <w:pPr>
              <w:pStyle w:val="Default"/>
              <w:rPr>
                <w:color w:val="auto"/>
                <w:sz w:val="18"/>
                <w:szCs w:val="18"/>
              </w:rPr>
            </w:pPr>
          </w:p>
        </w:tc>
        <w:tc>
          <w:tcPr>
            <w:tcW w:w="5103" w:type="dxa"/>
            <w:tcMar>
              <w:top w:w="57" w:type="dxa"/>
              <w:bottom w:w="57" w:type="dxa"/>
            </w:tcMar>
          </w:tcPr>
          <w:p w14:paraId="23C71F33" w14:textId="77777777" w:rsidR="00932D14" w:rsidRDefault="00361CC6" w:rsidP="00932D14">
            <w:pPr>
              <w:rPr>
                <w:rFonts w:ascii="Arial" w:hAnsi="Arial" w:cs="Arial"/>
                <w:sz w:val="18"/>
                <w:szCs w:val="18"/>
              </w:rPr>
            </w:pPr>
            <w:r>
              <w:rPr>
                <w:rFonts w:ascii="Arial" w:hAnsi="Arial" w:cs="Arial"/>
                <w:sz w:val="18"/>
                <w:szCs w:val="18"/>
              </w:rPr>
              <w:t>In Year reading progress for all PP children in all year groups across the school was above the expected 6 points progress.  The average points progress for the group was 8.45</w:t>
            </w:r>
          </w:p>
          <w:p w14:paraId="30EF04B5" w14:textId="77777777" w:rsidR="00361CC6" w:rsidRDefault="00361CC6" w:rsidP="00932D14">
            <w:pPr>
              <w:rPr>
                <w:rFonts w:ascii="Arial" w:hAnsi="Arial" w:cs="Arial"/>
                <w:sz w:val="18"/>
                <w:szCs w:val="18"/>
              </w:rPr>
            </w:pPr>
          </w:p>
          <w:p w14:paraId="4E2568A7" w14:textId="77777777" w:rsidR="00361CC6" w:rsidRDefault="00361CC6" w:rsidP="00932D14">
            <w:pPr>
              <w:rPr>
                <w:rFonts w:ascii="Arial" w:hAnsi="Arial" w:cs="Arial"/>
                <w:sz w:val="18"/>
                <w:szCs w:val="18"/>
              </w:rPr>
            </w:pPr>
            <w:r>
              <w:rPr>
                <w:rFonts w:ascii="Arial" w:hAnsi="Arial" w:cs="Arial"/>
                <w:sz w:val="18"/>
                <w:szCs w:val="18"/>
              </w:rPr>
              <w:t>In Maths 83% of PP children made more than 6 points progress in the year with the average being 8.1 points.</w:t>
            </w:r>
          </w:p>
          <w:p w14:paraId="29A52540" w14:textId="77777777" w:rsidR="00361CC6" w:rsidRDefault="00361CC6" w:rsidP="00932D14">
            <w:pPr>
              <w:rPr>
                <w:rFonts w:ascii="Arial" w:hAnsi="Arial" w:cs="Arial"/>
                <w:sz w:val="18"/>
                <w:szCs w:val="18"/>
              </w:rPr>
            </w:pPr>
          </w:p>
          <w:p w14:paraId="6FA64912" w14:textId="202412F2" w:rsidR="00361CC6" w:rsidRPr="006C7C85" w:rsidRDefault="00361CC6" w:rsidP="00932D14">
            <w:pPr>
              <w:rPr>
                <w:rFonts w:ascii="Arial" w:hAnsi="Arial" w:cs="Arial"/>
                <w:sz w:val="18"/>
                <w:szCs w:val="18"/>
              </w:rPr>
            </w:pPr>
            <w:r>
              <w:rPr>
                <w:rFonts w:ascii="Arial" w:hAnsi="Arial" w:cs="Arial"/>
                <w:sz w:val="18"/>
                <w:szCs w:val="18"/>
              </w:rPr>
              <w:t>In both areas the approaches taken can be seen to be having an impact and with time the attainment gaps will be closed.</w:t>
            </w:r>
          </w:p>
        </w:tc>
        <w:tc>
          <w:tcPr>
            <w:tcW w:w="1417" w:type="dxa"/>
          </w:tcPr>
          <w:p w14:paraId="594E39C3" w14:textId="1FA0B269" w:rsidR="00932D14" w:rsidRPr="006C7C85" w:rsidRDefault="00C93DDF" w:rsidP="00932D14">
            <w:pPr>
              <w:rPr>
                <w:rFonts w:ascii="Arial" w:hAnsi="Arial" w:cs="Arial"/>
                <w:sz w:val="18"/>
                <w:szCs w:val="18"/>
              </w:rPr>
            </w:pPr>
            <w:r>
              <w:rPr>
                <w:rFonts w:ascii="Arial" w:hAnsi="Arial" w:cs="Arial"/>
                <w:sz w:val="18"/>
                <w:szCs w:val="18"/>
              </w:rPr>
              <w:t>£2900</w:t>
            </w:r>
          </w:p>
        </w:tc>
      </w:tr>
      <w:tr w:rsidR="00932D14" w:rsidRPr="002954A6" w14:paraId="5B53F9C7" w14:textId="77777777" w:rsidTr="007335B7">
        <w:trPr>
          <w:trHeight w:hRule="exact" w:val="312"/>
        </w:trPr>
        <w:tc>
          <w:tcPr>
            <w:tcW w:w="14992" w:type="dxa"/>
            <w:gridSpan w:val="5"/>
            <w:tcMar>
              <w:top w:w="57" w:type="dxa"/>
              <w:bottom w:w="57" w:type="dxa"/>
            </w:tcMar>
          </w:tcPr>
          <w:p w14:paraId="62E737C9" w14:textId="77777777" w:rsidR="00932D14" w:rsidRPr="002954A6" w:rsidRDefault="00932D14" w:rsidP="00932D14">
            <w:pPr>
              <w:pStyle w:val="ListParagraph"/>
              <w:numPr>
                <w:ilvl w:val="0"/>
                <w:numId w:val="16"/>
              </w:numPr>
              <w:ind w:left="426" w:hanging="142"/>
              <w:rPr>
                <w:rFonts w:ascii="Arial" w:hAnsi="Arial" w:cs="Arial"/>
                <w:b/>
              </w:rPr>
            </w:pPr>
            <w:r w:rsidRPr="002954A6">
              <w:rPr>
                <w:rFonts w:ascii="Arial" w:hAnsi="Arial" w:cs="Arial"/>
                <w:b/>
              </w:rPr>
              <w:t>Other approaches</w:t>
            </w:r>
          </w:p>
        </w:tc>
      </w:tr>
      <w:tr w:rsidR="00932D14" w:rsidRPr="002954A6" w14:paraId="13EA6F62" w14:textId="77777777" w:rsidTr="00C93DDF">
        <w:tc>
          <w:tcPr>
            <w:tcW w:w="2235" w:type="dxa"/>
            <w:tcMar>
              <w:top w:w="57" w:type="dxa"/>
              <w:bottom w:w="57" w:type="dxa"/>
            </w:tcMar>
          </w:tcPr>
          <w:p w14:paraId="3FA22661" w14:textId="77777777" w:rsidR="00932D14" w:rsidRPr="002954A6" w:rsidRDefault="00932D14" w:rsidP="00932D14">
            <w:pPr>
              <w:rPr>
                <w:rFonts w:ascii="Arial" w:hAnsi="Arial" w:cs="Arial"/>
                <w:b/>
              </w:rPr>
            </w:pPr>
            <w:r w:rsidRPr="002954A6">
              <w:rPr>
                <w:rFonts w:ascii="Arial" w:hAnsi="Arial" w:cs="Arial"/>
                <w:b/>
              </w:rPr>
              <w:t>Desired outcome</w:t>
            </w:r>
          </w:p>
        </w:tc>
        <w:tc>
          <w:tcPr>
            <w:tcW w:w="2438" w:type="dxa"/>
            <w:tcMar>
              <w:top w:w="57" w:type="dxa"/>
              <w:bottom w:w="57" w:type="dxa"/>
            </w:tcMar>
          </w:tcPr>
          <w:p w14:paraId="4AA71DF8" w14:textId="77777777" w:rsidR="00932D14" w:rsidRPr="002954A6" w:rsidRDefault="00932D14" w:rsidP="00932D14">
            <w:pPr>
              <w:rPr>
                <w:rFonts w:ascii="Arial" w:hAnsi="Arial" w:cs="Arial"/>
                <w:b/>
              </w:rPr>
            </w:pPr>
            <w:r w:rsidRPr="002954A6">
              <w:rPr>
                <w:rFonts w:ascii="Arial" w:hAnsi="Arial" w:cs="Arial"/>
                <w:b/>
              </w:rPr>
              <w:t>Chosen action/approach</w:t>
            </w:r>
          </w:p>
        </w:tc>
        <w:tc>
          <w:tcPr>
            <w:tcW w:w="3799" w:type="dxa"/>
            <w:tcMar>
              <w:top w:w="57" w:type="dxa"/>
              <w:bottom w:w="57" w:type="dxa"/>
            </w:tcMar>
          </w:tcPr>
          <w:p w14:paraId="08359EEB" w14:textId="77777777" w:rsidR="00932D14" w:rsidRPr="002954A6" w:rsidRDefault="00932D14" w:rsidP="00932D14">
            <w:pPr>
              <w:rPr>
                <w:rFonts w:ascii="Arial" w:hAnsi="Arial" w:cs="Arial"/>
              </w:rPr>
            </w:pPr>
            <w:r w:rsidRPr="002954A6">
              <w:rPr>
                <w:rFonts w:ascii="Arial" w:hAnsi="Arial" w:cs="Arial"/>
                <w:b/>
              </w:rPr>
              <w:t xml:space="preserve">Estimated impact: </w:t>
            </w:r>
            <w:r w:rsidRPr="002954A6">
              <w:rPr>
                <w:rFonts w:ascii="Arial" w:hAnsi="Arial" w:cs="Arial"/>
              </w:rPr>
              <w:t>Did you meet the success criteria? Include impact on pupils not eligible for PP, if appropriate.</w:t>
            </w:r>
          </w:p>
        </w:tc>
        <w:tc>
          <w:tcPr>
            <w:tcW w:w="5103" w:type="dxa"/>
            <w:tcMar>
              <w:top w:w="57" w:type="dxa"/>
              <w:bottom w:w="57" w:type="dxa"/>
            </w:tcMar>
          </w:tcPr>
          <w:p w14:paraId="0C1E5F76" w14:textId="77777777" w:rsidR="00932D14" w:rsidRPr="002954A6" w:rsidRDefault="00932D14" w:rsidP="00932D14">
            <w:pPr>
              <w:rPr>
                <w:rFonts w:ascii="Arial" w:hAnsi="Arial" w:cs="Arial"/>
                <w:b/>
              </w:rPr>
            </w:pPr>
            <w:r w:rsidRPr="002954A6">
              <w:rPr>
                <w:rFonts w:ascii="Arial" w:hAnsi="Arial" w:cs="Arial"/>
                <w:b/>
              </w:rPr>
              <w:t xml:space="preserve">Lessons learned </w:t>
            </w:r>
          </w:p>
          <w:p w14:paraId="0440ED4A" w14:textId="77777777" w:rsidR="00932D14" w:rsidRPr="002954A6" w:rsidRDefault="00932D14" w:rsidP="00932D14">
            <w:pPr>
              <w:rPr>
                <w:rFonts w:ascii="Arial" w:hAnsi="Arial" w:cs="Arial"/>
                <w:b/>
              </w:rPr>
            </w:pPr>
            <w:r w:rsidRPr="002954A6">
              <w:rPr>
                <w:rFonts w:ascii="Arial" w:hAnsi="Arial" w:cs="Arial"/>
              </w:rPr>
              <w:t>(and whether you will continue with this approach)</w:t>
            </w:r>
          </w:p>
        </w:tc>
        <w:tc>
          <w:tcPr>
            <w:tcW w:w="1417" w:type="dxa"/>
          </w:tcPr>
          <w:p w14:paraId="49DBE4EF" w14:textId="77777777" w:rsidR="00932D14" w:rsidRPr="002954A6" w:rsidRDefault="00932D14" w:rsidP="00932D14">
            <w:pPr>
              <w:rPr>
                <w:rFonts w:ascii="Arial" w:hAnsi="Arial" w:cs="Arial"/>
                <w:b/>
              </w:rPr>
            </w:pPr>
            <w:r w:rsidRPr="002954A6">
              <w:rPr>
                <w:rFonts w:ascii="Arial" w:hAnsi="Arial" w:cs="Arial"/>
                <w:b/>
              </w:rPr>
              <w:t>Cost</w:t>
            </w:r>
          </w:p>
        </w:tc>
      </w:tr>
      <w:tr w:rsidR="00932D14" w:rsidRPr="00AE78F2" w14:paraId="17C53B0A" w14:textId="77777777" w:rsidTr="00C93DDF">
        <w:trPr>
          <w:trHeight w:hRule="exact" w:val="2216"/>
        </w:trPr>
        <w:tc>
          <w:tcPr>
            <w:tcW w:w="2235" w:type="dxa"/>
            <w:tcMar>
              <w:top w:w="57" w:type="dxa"/>
              <w:bottom w:w="57" w:type="dxa"/>
            </w:tcMar>
          </w:tcPr>
          <w:p w14:paraId="1E344551" w14:textId="77777777" w:rsidR="00932D14" w:rsidRDefault="00932D14" w:rsidP="00932D14">
            <w:r>
              <w:t>PP pupils with low attendance to have as many barriers to attending school removed as possible.</w:t>
            </w:r>
          </w:p>
          <w:p w14:paraId="46B2D894" w14:textId="77777777" w:rsidR="00932D14" w:rsidRDefault="00932D14" w:rsidP="00932D14"/>
          <w:p w14:paraId="23BFABD0" w14:textId="28EA7C64" w:rsidR="00AF7015" w:rsidRPr="006C7C85" w:rsidRDefault="00AF7015" w:rsidP="00932D14">
            <w:pPr>
              <w:rPr>
                <w:rFonts w:ascii="Arial" w:hAnsi="Arial" w:cs="Arial"/>
                <w:sz w:val="18"/>
                <w:szCs w:val="18"/>
              </w:rPr>
            </w:pPr>
          </w:p>
        </w:tc>
        <w:tc>
          <w:tcPr>
            <w:tcW w:w="2438" w:type="dxa"/>
            <w:tcMar>
              <w:top w:w="57" w:type="dxa"/>
              <w:bottom w:w="57" w:type="dxa"/>
            </w:tcMar>
          </w:tcPr>
          <w:p w14:paraId="2A049B8F" w14:textId="58B6B5D9" w:rsidR="00932D14" w:rsidRPr="006C7C85" w:rsidRDefault="00932D14" w:rsidP="00932D14">
            <w:pPr>
              <w:pStyle w:val="Default"/>
              <w:rPr>
                <w:sz w:val="18"/>
                <w:szCs w:val="18"/>
              </w:rPr>
            </w:pPr>
            <w:r>
              <w:rPr>
                <w:sz w:val="18"/>
                <w:szCs w:val="18"/>
              </w:rPr>
              <w:t>Communication with individual families and where necessary with support from the school’s EWO.</w:t>
            </w:r>
          </w:p>
        </w:tc>
        <w:tc>
          <w:tcPr>
            <w:tcW w:w="3799" w:type="dxa"/>
            <w:tcMar>
              <w:top w:w="57" w:type="dxa"/>
              <w:bottom w:w="57" w:type="dxa"/>
            </w:tcMar>
          </w:tcPr>
          <w:p w14:paraId="12AA1BBC" w14:textId="77777777" w:rsidR="00932D14" w:rsidRDefault="00932D14" w:rsidP="00932D14">
            <w:pPr>
              <w:pStyle w:val="Default"/>
              <w:rPr>
                <w:color w:val="auto"/>
                <w:sz w:val="18"/>
                <w:szCs w:val="18"/>
              </w:rPr>
            </w:pPr>
            <w:r>
              <w:rPr>
                <w:color w:val="auto"/>
                <w:sz w:val="18"/>
                <w:szCs w:val="18"/>
              </w:rPr>
              <w:t>C</w:t>
            </w:r>
            <w:r w:rsidR="00AF7015">
              <w:rPr>
                <w:color w:val="auto"/>
                <w:sz w:val="18"/>
                <w:szCs w:val="18"/>
              </w:rPr>
              <w:t>urrent attendance data shows that PP children’s attendance was low with average attendance for the group standing at 93.9%.  20% of PP children had attendance below 90% with another 20% above 96%.</w:t>
            </w:r>
          </w:p>
          <w:p w14:paraId="6EEBD8F5" w14:textId="77777777" w:rsidR="00AF7015" w:rsidRDefault="00AF7015" w:rsidP="00932D14">
            <w:pPr>
              <w:pStyle w:val="Default"/>
              <w:rPr>
                <w:color w:val="auto"/>
                <w:sz w:val="18"/>
                <w:szCs w:val="18"/>
              </w:rPr>
            </w:pPr>
          </w:p>
          <w:p w14:paraId="0DD07E37" w14:textId="4E419DB0" w:rsidR="00AF7015" w:rsidRPr="006C7C85" w:rsidRDefault="00AF7015" w:rsidP="00932D14">
            <w:pPr>
              <w:pStyle w:val="Default"/>
              <w:rPr>
                <w:color w:val="auto"/>
                <w:sz w:val="18"/>
                <w:szCs w:val="18"/>
              </w:rPr>
            </w:pPr>
            <w:r>
              <w:rPr>
                <w:color w:val="auto"/>
                <w:sz w:val="18"/>
                <w:szCs w:val="18"/>
              </w:rPr>
              <w:t>COVID closures and periods of isolation adversely affected the results.</w:t>
            </w:r>
          </w:p>
        </w:tc>
        <w:tc>
          <w:tcPr>
            <w:tcW w:w="5103" w:type="dxa"/>
            <w:tcMar>
              <w:top w:w="57" w:type="dxa"/>
              <w:bottom w:w="57" w:type="dxa"/>
            </w:tcMar>
          </w:tcPr>
          <w:p w14:paraId="5E09B242" w14:textId="77777777" w:rsidR="00932D14" w:rsidRDefault="00AF7015" w:rsidP="00932D14">
            <w:pPr>
              <w:rPr>
                <w:rFonts w:ascii="Arial" w:hAnsi="Arial" w:cs="Arial"/>
                <w:sz w:val="18"/>
                <w:szCs w:val="18"/>
              </w:rPr>
            </w:pPr>
            <w:r>
              <w:rPr>
                <w:rFonts w:ascii="Arial" w:hAnsi="Arial" w:cs="Arial"/>
                <w:sz w:val="18"/>
                <w:szCs w:val="18"/>
              </w:rPr>
              <w:t xml:space="preserve">Preliminary data for the 21-22 academic year indicates higher attendance figures with average attendance for the PP group at </w:t>
            </w:r>
            <w:r w:rsidR="00C93DDF">
              <w:rPr>
                <w:rFonts w:ascii="Arial" w:hAnsi="Arial" w:cs="Arial"/>
                <w:sz w:val="18"/>
                <w:szCs w:val="18"/>
              </w:rPr>
              <w:t>above 96%</w:t>
            </w:r>
          </w:p>
          <w:p w14:paraId="1286BF7A" w14:textId="199B814C" w:rsidR="00C93DDF" w:rsidRPr="006C7C85" w:rsidRDefault="00C93DDF" w:rsidP="00932D14">
            <w:pPr>
              <w:rPr>
                <w:rFonts w:ascii="Arial" w:hAnsi="Arial" w:cs="Arial"/>
                <w:sz w:val="18"/>
                <w:szCs w:val="18"/>
              </w:rPr>
            </w:pPr>
            <w:r>
              <w:rPr>
                <w:rFonts w:ascii="Arial" w:hAnsi="Arial" w:cs="Arial"/>
                <w:sz w:val="18"/>
                <w:szCs w:val="18"/>
              </w:rPr>
              <w:t>The school’s EWO service is an effective intervention in maintaining a good relationship between the school and parents.</w:t>
            </w:r>
          </w:p>
        </w:tc>
        <w:tc>
          <w:tcPr>
            <w:tcW w:w="1417" w:type="dxa"/>
          </w:tcPr>
          <w:p w14:paraId="566C6756" w14:textId="32272DDB" w:rsidR="00932D14" w:rsidRPr="006C7C85" w:rsidRDefault="00C93DDF" w:rsidP="00932D14">
            <w:pPr>
              <w:rPr>
                <w:rFonts w:ascii="Arial" w:hAnsi="Arial" w:cs="Arial"/>
                <w:sz w:val="18"/>
                <w:szCs w:val="18"/>
              </w:rPr>
            </w:pPr>
            <w:r>
              <w:rPr>
                <w:rFonts w:ascii="Arial" w:hAnsi="Arial" w:cs="Arial"/>
                <w:sz w:val="18"/>
                <w:szCs w:val="18"/>
              </w:rPr>
              <w:t>£900</w:t>
            </w:r>
          </w:p>
        </w:tc>
      </w:tr>
    </w:tbl>
    <w:p w14:paraId="0476BE96" w14:textId="77777777" w:rsidR="00766387" w:rsidRPr="00AE78F2" w:rsidRDefault="00766387" w:rsidP="00A33F73">
      <w:pPr>
        <w:spacing w:line="276" w:lineRule="auto"/>
        <w:rPr>
          <w:rFonts w:ascii="Arial" w:hAnsi="Arial" w:cs="Arial"/>
          <w:sz w:val="18"/>
          <w:szCs w:val="18"/>
        </w:rPr>
      </w:pPr>
    </w:p>
    <w:tbl>
      <w:tblPr>
        <w:tblStyle w:val="TableGrid"/>
        <w:tblW w:w="14992" w:type="dxa"/>
        <w:tblLayout w:type="fixed"/>
        <w:tblLook w:val="04A0" w:firstRow="1" w:lastRow="0" w:firstColumn="1" w:lastColumn="0" w:noHBand="0" w:noVBand="1"/>
      </w:tblPr>
      <w:tblGrid>
        <w:gridCol w:w="14992"/>
      </w:tblGrid>
      <w:tr w:rsidR="00E34A8F" w:rsidRPr="00E34A8F" w14:paraId="1C11AF50" w14:textId="77777777" w:rsidTr="00267F85">
        <w:tc>
          <w:tcPr>
            <w:tcW w:w="14992" w:type="dxa"/>
            <w:shd w:val="clear" w:color="auto" w:fill="CFDCE3"/>
            <w:tcMar>
              <w:top w:w="57" w:type="dxa"/>
              <w:bottom w:w="57" w:type="dxa"/>
            </w:tcMar>
          </w:tcPr>
          <w:p w14:paraId="5A7A2CB3" w14:textId="77777777" w:rsidR="00766387" w:rsidRPr="00E34A8F" w:rsidRDefault="00797116" w:rsidP="00766387">
            <w:pPr>
              <w:pStyle w:val="ListParagraph"/>
              <w:numPr>
                <w:ilvl w:val="0"/>
                <w:numId w:val="17"/>
              </w:numPr>
              <w:ind w:left="567"/>
              <w:rPr>
                <w:rFonts w:ascii="Arial" w:hAnsi="Arial" w:cs="Arial"/>
                <w:b/>
              </w:rPr>
            </w:pPr>
            <w:r w:rsidRPr="00E34A8F">
              <w:rPr>
                <w:rFonts w:ascii="Arial" w:hAnsi="Arial" w:cs="Arial"/>
                <w:b/>
              </w:rPr>
              <w:t>Additional detail</w:t>
            </w:r>
          </w:p>
        </w:tc>
      </w:tr>
      <w:tr w:rsidR="00E34A8F" w:rsidRPr="00E34A8F" w14:paraId="5564785F" w14:textId="77777777" w:rsidTr="004029AD">
        <w:trPr>
          <w:trHeight w:val="1739"/>
        </w:trPr>
        <w:tc>
          <w:tcPr>
            <w:tcW w:w="14992" w:type="dxa"/>
            <w:shd w:val="clear" w:color="auto" w:fill="auto"/>
            <w:tcMar>
              <w:top w:w="57" w:type="dxa"/>
              <w:bottom w:w="57" w:type="dxa"/>
            </w:tcMar>
          </w:tcPr>
          <w:p w14:paraId="6D7F5332" w14:textId="77777777" w:rsidR="00ED0F8C" w:rsidRPr="00E34A8F" w:rsidRDefault="00481041" w:rsidP="00B44E17">
            <w:pPr>
              <w:pStyle w:val="ListParagraph"/>
              <w:ind w:left="567"/>
              <w:rPr>
                <w:rFonts w:ascii="Arial" w:hAnsi="Arial" w:cs="Arial"/>
              </w:rPr>
            </w:pPr>
            <w:r w:rsidRPr="00E34A8F">
              <w:rPr>
                <w:rFonts w:ascii="Arial" w:hAnsi="Arial" w:cs="Arial"/>
              </w:rPr>
              <w:lastRenderedPageBreak/>
              <w:t>In this section y</w:t>
            </w:r>
            <w:r w:rsidR="00746605" w:rsidRPr="00E34A8F">
              <w:rPr>
                <w:rFonts w:ascii="Arial" w:hAnsi="Arial" w:cs="Arial"/>
              </w:rPr>
              <w:t>ou can annex</w:t>
            </w:r>
            <w:r w:rsidR="00797116" w:rsidRPr="00E34A8F">
              <w:rPr>
                <w:rFonts w:ascii="Arial" w:hAnsi="Arial" w:cs="Arial"/>
              </w:rPr>
              <w:t xml:space="preserve"> or refer to </w:t>
            </w:r>
            <w:r w:rsidR="00797116" w:rsidRPr="00E34A8F">
              <w:rPr>
                <w:rFonts w:ascii="Arial" w:hAnsi="Arial" w:cs="Arial"/>
                <w:b/>
              </w:rPr>
              <w:t>additional</w:t>
            </w:r>
            <w:r w:rsidR="00797116" w:rsidRPr="00E34A8F">
              <w:rPr>
                <w:rFonts w:ascii="Arial" w:hAnsi="Arial" w:cs="Arial"/>
              </w:rPr>
              <w:t xml:space="preserve"> information which you have used to </w:t>
            </w:r>
            <w:r w:rsidR="00B44E17" w:rsidRPr="00E34A8F">
              <w:rPr>
                <w:rFonts w:ascii="Arial" w:hAnsi="Arial" w:cs="Arial"/>
              </w:rPr>
              <w:t>inform the statement above.</w:t>
            </w:r>
          </w:p>
          <w:p w14:paraId="425BC369" w14:textId="2395852F" w:rsidR="00864593" w:rsidRPr="0004731E" w:rsidRDefault="00240F98" w:rsidP="0004731E">
            <w:pPr>
              <w:pStyle w:val="ListParagraph"/>
              <w:ind w:left="567"/>
              <w:rPr>
                <w:rFonts w:ascii="Arial" w:hAnsi="Arial" w:cs="Arial"/>
                <w:sz w:val="18"/>
                <w:szCs w:val="18"/>
              </w:rPr>
            </w:pPr>
            <w:r w:rsidRPr="00E34A8F">
              <w:rPr>
                <w:rFonts w:ascii="Arial" w:hAnsi="Arial" w:cs="Arial"/>
                <w:sz w:val="18"/>
                <w:szCs w:val="18"/>
              </w:rPr>
              <w:t xml:space="preserve">Our full strategy </w:t>
            </w:r>
            <w:r w:rsidR="00845265">
              <w:rPr>
                <w:rFonts w:ascii="Arial" w:hAnsi="Arial" w:cs="Arial"/>
                <w:sz w:val="18"/>
                <w:szCs w:val="18"/>
              </w:rPr>
              <w:t>document can be found online at</w:t>
            </w:r>
            <w:r w:rsidRPr="00E34A8F">
              <w:rPr>
                <w:rFonts w:ascii="Arial" w:hAnsi="Arial" w:cs="Arial"/>
                <w:sz w:val="18"/>
                <w:szCs w:val="18"/>
              </w:rPr>
              <w:t xml:space="preserve">: www.aschool.sch.uk </w:t>
            </w:r>
          </w:p>
        </w:tc>
      </w:tr>
    </w:tbl>
    <w:p w14:paraId="0A6ABD91" w14:textId="77777777" w:rsidR="00AE66C2" w:rsidRDefault="00AE66C2" w:rsidP="0004731E"/>
    <w:sectPr w:rsidR="00AE66C2" w:rsidSect="00CD1552">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49153" w14:textId="77777777" w:rsidR="00880ADD" w:rsidRDefault="00880ADD" w:rsidP="00CD68B1">
      <w:r>
        <w:separator/>
      </w:r>
    </w:p>
  </w:endnote>
  <w:endnote w:type="continuationSeparator" w:id="0">
    <w:p w14:paraId="141A93CF" w14:textId="77777777" w:rsidR="00880ADD" w:rsidRDefault="00880ADD"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3D6BC" w14:textId="77777777" w:rsidR="00880ADD" w:rsidRDefault="00880ADD" w:rsidP="00CD68B1">
      <w:r>
        <w:separator/>
      </w:r>
    </w:p>
  </w:footnote>
  <w:footnote w:type="continuationSeparator" w:id="0">
    <w:p w14:paraId="6E3C4CDE" w14:textId="77777777" w:rsidR="00880ADD" w:rsidRDefault="00880ADD" w:rsidP="00CD68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4"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6"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6"/>
  </w:num>
  <w:num w:numId="3">
    <w:abstractNumId w:val="15"/>
  </w:num>
  <w:num w:numId="4">
    <w:abstractNumId w:val="0"/>
  </w:num>
  <w:num w:numId="5">
    <w:abstractNumId w:val="19"/>
  </w:num>
  <w:num w:numId="6">
    <w:abstractNumId w:val="10"/>
  </w:num>
  <w:num w:numId="7">
    <w:abstractNumId w:val="8"/>
  </w:num>
  <w:num w:numId="8">
    <w:abstractNumId w:val="9"/>
  </w:num>
  <w:num w:numId="9">
    <w:abstractNumId w:val="26"/>
  </w:num>
  <w:num w:numId="10">
    <w:abstractNumId w:val="20"/>
  </w:num>
  <w:num w:numId="11">
    <w:abstractNumId w:val="14"/>
  </w:num>
  <w:num w:numId="12">
    <w:abstractNumId w:val="7"/>
  </w:num>
  <w:num w:numId="13">
    <w:abstractNumId w:val="13"/>
  </w:num>
  <w:num w:numId="14">
    <w:abstractNumId w:val="3"/>
  </w:num>
  <w:num w:numId="15">
    <w:abstractNumId w:val="24"/>
  </w:num>
  <w:num w:numId="16">
    <w:abstractNumId w:val="23"/>
  </w:num>
  <w:num w:numId="17">
    <w:abstractNumId w:val="12"/>
  </w:num>
  <w:num w:numId="18">
    <w:abstractNumId w:val="1"/>
  </w:num>
  <w:num w:numId="19">
    <w:abstractNumId w:val="18"/>
  </w:num>
  <w:num w:numId="20">
    <w:abstractNumId w:val="4"/>
  </w:num>
  <w:num w:numId="21">
    <w:abstractNumId w:val="22"/>
  </w:num>
  <w:num w:numId="22">
    <w:abstractNumId w:val="25"/>
  </w:num>
  <w:num w:numId="23">
    <w:abstractNumId w:val="6"/>
  </w:num>
  <w:num w:numId="24">
    <w:abstractNumId w:val="11"/>
  </w:num>
  <w:num w:numId="25">
    <w:abstractNumId w:val="17"/>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72"/>
    <w:rsid w:val="000011EF"/>
    <w:rsid w:val="00004FB6"/>
    <w:rsid w:val="000315F8"/>
    <w:rsid w:val="0004399F"/>
    <w:rsid w:val="0004731E"/>
    <w:rsid w:val="000473C9"/>
    <w:rsid w:val="000501F0"/>
    <w:rsid w:val="00052324"/>
    <w:rsid w:val="000557F9"/>
    <w:rsid w:val="0006219B"/>
    <w:rsid w:val="00063367"/>
    <w:rsid w:val="000A25FC"/>
    <w:rsid w:val="000B25ED"/>
    <w:rsid w:val="000B5413"/>
    <w:rsid w:val="000C37C2"/>
    <w:rsid w:val="000C4CF8"/>
    <w:rsid w:val="000D0B47"/>
    <w:rsid w:val="000D480D"/>
    <w:rsid w:val="000D7ED1"/>
    <w:rsid w:val="000E4243"/>
    <w:rsid w:val="000F27E7"/>
    <w:rsid w:val="001137CF"/>
    <w:rsid w:val="00117186"/>
    <w:rsid w:val="00121D72"/>
    <w:rsid w:val="00125340"/>
    <w:rsid w:val="00125BA7"/>
    <w:rsid w:val="00131CA9"/>
    <w:rsid w:val="001849D6"/>
    <w:rsid w:val="001B794A"/>
    <w:rsid w:val="001C686D"/>
    <w:rsid w:val="001E7B91"/>
    <w:rsid w:val="001F2D4A"/>
    <w:rsid w:val="002305B8"/>
    <w:rsid w:val="00232CF5"/>
    <w:rsid w:val="00240F98"/>
    <w:rsid w:val="00254A66"/>
    <w:rsid w:val="00257811"/>
    <w:rsid w:val="00262114"/>
    <w:rsid w:val="002622B6"/>
    <w:rsid w:val="00267F85"/>
    <w:rsid w:val="002856C3"/>
    <w:rsid w:val="002954A6"/>
    <w:rsid w:val="002962F2"/>
    <w:rsid w:val="002B3394"/>
    <w:rsid w:val="002D0A33"/>
    <w:rsid w:val="002D22A0"/>
    <w:rsid w:val="002E686F"/>
    <w:rsid w:val="002F6FB5"/>
    <w:rsid w:val="00320C3A"/>
    <w:rsid w:val="00337056"/>
    <w:rsid w:val="00351952"/>
    <w:rsid w:val="00361CC6"/>
    <w:rsid w:val="00366499"/>
    <w:rsid w:val="00375801"/>
    <w:rsid w:val="00380587"/>
    <w:rsid w:val="003822C1"/>
    <w:rsid w:val="00390402"/>
    <w:rsid w:val="003957BD"/>
    <w:rsid w:val="003961A3"/>
    <w:rsid w:val="003B5C5D"/>
    <w:rsid w:val="003B6371"/>
    <w:rsid w:val="003C6CE8"/>
    <w:rsid w:val="003C79F6"/>
    <w:rsid w:val="003D2143"/>
    <w:rsid w:val="003F7BE2"/>
    <w:rsid w:val="004029AD"/>
    <w:rsid w:val="00402EED"/>
    <w:rsid w:val="004107D2"/>
    <w:rsid w:val="00423264"/>
    <w:rsid w:val="00435936"/>
    <w:rsid w:val="00456ABA"/>
    <w:rsid w:val="004642B2"/>
    <w:rsid w:val="004642BC"/>
    <w:rsid w:val="004667CF"/>
    <w:rsid w:val="004667DB"/>
    <w:rsid w:val="00481041"/>
    <w:rsid w:val="0049188F"/>
    <w:rsid w:val="00492683"/>
    <w:rsid w:val="00496D7D"/>
    <w:rsid w:val="004B3C35"/>
    <w:rsid w:val="004C5467"/>
    <w:rsid w:val="004D053F"/>
    <w:rsid w:val="004D3FC1"/>
    <w:rsid w:val="004E5349"/>
    <w:rsid w:val="004E5B85"/>
    <w:rsid w:val="004F36D5"/>
    <w:rsid w:val="004F6468"/>
    <w:rsid w:val="00501685"/>
    <w:rsid w:val="00503380"/>
    <w:rsid w:val="00530007"/>
    <w:rsid w:val="00540101"/>
    <w:rsid w:val="00540319"/>
    <w:rsid w:val="00541F7B"/>
    <w:rsid w:val="00557E19"/>
    <w:rsid w:val="00557E9F"/>
    <w:rsid w:val="0056652E"/>
    <w:rsid w:val="005710AB"/>
    <w:rsid w:val="005832BE"/>
    <w:rsid w:val="0058583E"/>
    <w:rsid w:val="00597346"/>
    <w:rsid w:val="005A04D4"/>
    <w:rsid w:val="005A25B5"/>
    <w:rsid w:val="005A3451"/>
    <w:rsid w:val="005D06F3"/>
    <w:rsid w:val="005D274E"/>
    <w:rsid w:val="005E2CF9"/>
    <w:rsid w:val="005E54F3"/>
    <w:rsid w:val="00601130"/>
    <w:rsid w:val="00611495"/>
    <w:rsid w:val="006138ED"/>
    <w:rsid w:val="00620176"/>
    <w:rsid w:val="00626887"/>
    <w:rsid w:val="00630044"/>
    <w:rsid w:val="00630BE0"/>
    <w:rsid w:val="00636313"/>
    <w:rsid w:val="00636F61"/>
    <w:rsid w:val="0064231C"/>
    <w:rsid w:val="00654B83"/>
    <w:rsid w:val="00683A3C"/>
    <w:rsid w:val="00687FDF"/>
    <w:rsid w:val="006B358C"/>
    <w:rsid w:val="006C7C85"/>
    <w:rsid w:val="006D447D"/>
    <w:rsid w:val="006D5E63"/>
    <w:rsid w:val="006E6C0F"/>
    <w:rsid w:val="006F0B6A"/>
    <w:rsid w:val="006F2883"/>
    <w:rsid w:val="00700CA9"/>
    <w:rsid w:val="007036B3"/>
    <w:rsid w:val="007335B7"/>
    <w:rsid w:val="00743BF3"/>
    <w:rsid w:val="00746605"/>
    <w:rsid w:val="00762D82"/>
    <w:rsid w:val="00765EFB"/>
    <w:rsid w:val="00766387"/>
    <w:rsid w:val="00767E1D"/>
    <w:rsid w:val="00797116"/>
    <w:rsid w:val="00797E9A"/>
    <w:rsid w:val="007A2742"/>
    <w:rsid w:val="007B141B"/>
    <w:rsid w:val="007B228E"/>
    <w:rsid w:val="007C2B91"/>
    <w:rsid w:val="007C4F4A"/>
    <w:rsid w:val="007C749E"/>
    <w:rsid w:val="007D63E5"/>
    <w:rsid w:val="007F271A"/>
    <w:rsid w:val="007F3C16"/>
    <w:rsid w:val="00827203"/>
    <w:rsid w:val="0084389C"/>
    <w:rsid w:val="00845265"/>
    <w:rsid w:val="0085024F"/>
    <w:rsid w:val="00863790"/>
    <w:rsid w:val="00864593"/>
    <w:rsid w:val="00880ADD"/>
    <w:rsid w:val="0088412D"/>
    <w:rsid w:val="008B7FE5"/>
    <w:rsid w:val="008C10E9"/>
    <w:rsid w:val="008D58CE"/>
    <w:rsid w:val="008E364E"/>
    <w:rsid w:val="008E64E9"/>
    <w:rsid w:val="008F0F73"/>
    <w:rsid w:val="008F69EC"/>
    <w:rsid w:val="009021E8"/>
    <w:rsid w:val="009079EE"/>
    <w:rsid w:val="00914D6D"/>
    <w:rsid w:val="00915380"/>
    <w:rsid w:val="00917D70"/>
    <w:rsid w:val="009242F1"/>
    <w:rsid w:val="00932D14"/>
    <w:rsid w:val="00972129"/>
    <w:rsid w:val="00992C5E"/>
    <w:rsid w:val="009D07FF"/>
    <w:rsid w:val="009E7A9D"/>
    <w:rsid w:val="009F1341"/>
    <w:rsid w:val="009F480D"/>
    <w:rsid w:val="00A00036"/>
    <w:rsid w:val="00A047F3"/>
    <w:rsid w:val="00A13FBB"/>
    <w:rsid w:val="00A24C51"/>
    <w:rsid w:val="00A32773"/>
    <w:rsid w:val="00A33F73"/>
    <w:rsid w:val="00A37195"/>
    <w:rsid w:val="00A37D2D"/>
    <w:rsid w:val="00A439AF"/>
    <w:rsid w:val="00A44DE8"/>
    <w:rsid w:val="00A57107"/>
    <w:rsid w:val="00A60ECF"/>
    <w:rsid w:val="00A6273A"/>
    <w:rsid w:val="00A6366C"/>
    <w:rsid w:val="00A77153"/>
    <w:rsid w:val="00A82AD2"/>
    <w:rsid w:val="00A8709B"/>
    <w:rsid w:val="00AB5B2A"/>
    <w:rsid w:val="00AE66C2"/>
    <w:rsid w:val="00AE671C"/>
    <w:rsid w:val="00AE77EC"/>
    <w:rsid w:val="00AE78F2"/>
    <w:rsid w:val="00AF1ED2"/>
    <w:rsid w:val="00AF7015"/>
    <w:rsid w:val="00B01C9A"/>
    <w:rsid w:val="00B13714"/>
    <w:rsid w:val="00B17B33"/>
    <w:rsid w:val="00B31AA4"/>
    <w:rsid w:val="00B3409B"/>
    <w:rsid w:val="00B369C7"/>
    <w:rsid w:val="00B36BB9"/>
    <w:rsid w:val="00B44A21"/>
    <w:rsid w:val="00B44E17"/>
    <w:rsid w:val="00B55BC5"/>
    <w:rsid w:val="00B60E7C"/>
    <w:rsid w:val="00B63631"/>
    <w:rsid w:val="00B64DB5"/>
    <w:rsid w:val="00B668B6"/>
    <w:rsid w:val="00B7195B"/>
    <w:rsid w:val="00B72939"/>
    <w:rsid w:val="00B80272"/>
    <w:rsid w:val="00B82DC2"/>
    <w:rsid w:val="00B93623"/>
    <w:rsid w:val="00B9382E"/>
    <w:rsid w:val="00BA3C3E"/>
    <w:rsid w:val="00BA66B4"/>
    <w:rsid w:val="00BC54E1"/>
    <w:rsid w:val="00BC7733"/>
    <w:rsid w:val="00BE3670"/>
    <w:rsid w:val="00BE5BCA"/>
    <w:rsid w:val="00C00F3C"/>
    <w:rsid w:val="00C04C4C"/>
    <w:rsid w:val="00C068B2"/>
    <w:rsid w:val="00C102E1"/>
    <w:rsid w:val="00C14FAE"/>
    <w:rsid w:val="00C32D5C"/>
    <w:rsid w:val="00C34113"/>
    <w:rsid w:val="00C35120"/>
    <w:rsid w:val="00C416E8"/>
    <w:rsid w:val="00C70B05"/>
    <w:rsid w:val="00C73995"/>
    <w:rsid w:val="00C77968"/>
    <w:rsid w:val="00C8030B"/>
    <w:rsid w:val="00C93DDF"/>
    <w:rsid w:val="00CA1AF5"/>
    <w:rsid w:val="00CC0642"/>
    <w:rsid w:val="00CD1552"/>
    <w:rsid w:val="00CD2230"/>
    <w:rsid w:val="00CD68B1"/>
    <w:rsid w:val="00CE1584"/>
    <w:rsid w:val="00CF02DE"/>
    <w:rsid w:val="00CF1B9B"/>
    <w:rsid w:val="00D11A2D"/>
    <w:rsid w:val="00D2557E"/>
    <w:rsid w:val="00D309A5"/>
    <w:rsid w:val="00D35464"/>
    <w:rsid w:val="00D370F4"/>
    <w:rsid w:val="00D44B55"/>
    <w:rsid w:val="00D46E95"/>
    <w:rsid w:val="00D504EA"/>
    <w:rsid w:val="00D51EA2"/>
    <w:rsid w:val="00D72C6E"/>
    <w:rsid w:val="00D82EF5"/>
    <w:rsid w:val="00D8454C"/>
    <w:rsid w:val="00D9429A"/>
    <w:rsid w:val="00DC3F30"/>
    <w:rsid w:val="00DE33BF"/>
    <w:rsid w:val="00DE52B3"/>
    <w:rsid w:val="00DF00BF"/>
    <w:rsid w:val="00DF76AB"/>
    <w:rsid w:val="00E04EE8"/>
    <w:rsid w:val="00E106F9"/>
    <w:rsid w:val="00E20F63"/>
    <w:rsid w:val="00E34A8F"/>
    <w:rsid w:val="00E354EA"/>
    <w:rsid w:val="00E35628"/>
    <w:rsid w:val="00E5066A"/>
    <w:rsid w:val="00E865E4"/>
    <w:rsid w:val="00E96E48"/>
    <w:rsid w:val="00EB090F"/>
    <w:rsid w:val="00EB4886"/>
    <w:rsid w:val="00EB7216"/>
    <w:rsid w:val="00ED0F8C"/>
    <w:rsid w:val="00EE4D95"/>
    <w:rsid w:val="00EE50D0"/>
    <w:rsid w:val="00EF2A09"/>
    <w:rsid w:val="00EF2C1C"/>
    <w:rsid w:val="00EF4E55"/>
    <w:rsid w:val="00F059C9"/>
    <w:rsid w:val="00F148B0"/>
    <w:rsid w:val="00F25DF2"/>
    <w:rsid w:val="00F359FE"/>
    <w:rsid w:val="00F36497"/>
    <w:rsid w:val="00F367C9"/>
    <w:rsid w:val="00F54E2A"/>
    <w:rsid w:val="00F55645"/>
    <w:rsid w:val="00F55DE6"/>
    <w:rsid w:val="00F61904"/>
    <w:rsid w:val="00F71231"/>
    <w:rsid w:val="00F84A60"/>
    <w:rsid w:val="00F85CBD"/>
    <w:rsid w:val="00F87EC9"/>
    <w:rsid w:val="00F93C25"/>
    <w:rsid w:val="00F9458B"/>
    <w:rsid w:val="00F970BA"/>
    <w:rsid w:val="00FB153F"/>
    <w:rsid w:val="00FB223A"/>
    <w:rsid w:val="00FC62DD"/>
    <w:rsid w:val="00FC6354"/>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7AB0B5E"/>
  <w15:docId w15:val="{1B571E7D-001A-4D23-99A8-8404ECAD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18" Type="http://schemas.openxmlformats.org/officeDocument/2006/relationships/hyperlink" Target="https://educationendowmentfoundation.org.uk/evidence/teaching-learning-toolkit" TargetMode="External"/><Relationship Id="rId3" Type="http://schemas.openxmlformats.org/officeDocument/2006/relationships/customXml" Target="../customXml/item3.xml"/><Relationship Id="rId21" Type="http://schemas.openxmlformats.org/officeDocument/2006/relationships/hyperlink" Target="https://www.gov.uk/government/publications/the-pupil-premium-an-updat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the-pupil-premium-an-update" TargetMode="External"/><Relationship Id="rId2" Type="http://schemas.openxmlformats.org/officeDocument/2006/relationships/customXml" Target="../customXml/item2.xml"/><Relationship Id="rId16" Type="http://schemas.openxmlformats.org/officeDocument/2006/relationships/hyperlink" Target="https://www.gov.uk/government/uploads/system/uploads/attachment_data/file/413197/The_Pupil_Premium_-_How_schools_are_spending_the_funding.pdf" TargetMode="External"/><Relationship Id="rId20" Type="http://schemas.openxmlformats.org/officeDocument/2006/relationships/hyperlink" Target="https://www.gov.uk/government/uploads/system/uploads/attachment_data/file/413197/The_Pupil_Premium_-_How_schools_are_spending_the_funding.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nfer.ac.uk/publications/PUPP01/PUPP01_home.cf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nfer.ac.uk/publications/PUPP01/PUPP01_home.cf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ducationendowmentfoundation.org.uk/evidence/teaching-learning-toolkit"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PP</a:t>
            </a:r>
            <a:r>
              <a:rPr lang="en-US" baseline="0"/>
              <a:t> planned spend/ matched to EEF tiers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Approximate % of spend</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80C-45DC-AD8F-80A9CC6434D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80C-45DC-AD8F-80A9CC6434D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80C-45DC-AD8F-80A9CC6434D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80C-45DC-AD8F-80A9CC6434D0}"/>
              </c:ext>
            </c:extLst>
          </c:dPt>
          <c:cat>
            <c:strRef>
              <c:f>Sheet1!$A$2:$A$5</c:f>
              <c:strCache>
                <c:ptCount val="3"/>
                <c:pt idx="0">
                  <c:v>Tier 1</c:v>
                </c:pt>
                <c:pt idx="1">
                  <c:v>Tier 2</c:v>
                </c:pt>
                <c:pt idx="2">
                  <c:v>Tier 3</c:v>
                </c:pt>
              </c:strCache>
            </c:strRef>
          </c:cat>
          <c:val>
            <c:numRef>
              <c:f>Sheet1!$B$2:$B$5</c:f>
              <c:numCache>
                <c:formatCode>General</c:formatCode>
                <c:ptCount val="4"/>
                <c:pt idx="0">
                  <c:v>16</c:v>
                </c:pt>
                <c:pt idx="1">
                  <c:v>78</c:v>
                </c:pt>
                <c:pt idx="2">
                  <c:v>25</c:v>
                </c:pt>
              </c:numCache>
            </c:numRef>
          </c:val>
          <c:extLst>
            <c:ext xmlns:c16="http://schemas.microsoft.com/office/drawing/2014/chart" uri="{C3380CC4-5D6E-409C-BE32-E72D297353CC}">
              <c16:uniqueId val="{00000000-A7FF-44E5-BC0E-7136923DC970}"/>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3.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90692E784D5B8245A9BCC793BA2EE1C9" ma:contentTypeVersion="10" ma:contentTypeDescription="For programme or project documents. Records retained for 10 years." ma:contentTypeScope="" ma:versionID="25b390480ba9fc538a6abf1ca94928dc">
  <xsd:schema xmlns:xsd="http://www.w3.org/2001/XMLSchema" xmlns:xs="http://www.w3.org/2001/XMLSchema" xmlns:p="http://schemas.microsoft.com/office/2006/metadata/properties" xmlns:ns1="http://schemas.microsoft.com/sharepoint/v3" xmlns:ns2="b8cb3cbd-ce5c-4a72-9da4-9013f91c5903" xmlns:ns3="62bda6d9-15dd-4797-9609-2d5e8913862c" targetNamespace="http://schemas.microsoft.com/office/2006/metadata/properties" ma:root="true" ma:fieldsID="dacc55a7f74bdc6c1f257a4871db7b1d" ns1:_="" ns2:_="" ns3:_="">
    <xsd:import namespace="http://schemas.microsoft.com/sharepoint/v3"/>
    <xsd:import namespace="b8cb3cbd-ce5c-4a72-9da4-9013f91c5903"/>
    <xsd:import namespace="62bda6d9-15dd-4797-9609-2d5e8913862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cca09a-3a7e-4e23-b5a4-ee8d77d3e53d}" ma:internalName="TaxCatchAll" ma:showField="CatchAllData" ma:web="62bda6d9-15dd-4797-9609-2d5e8913862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cca09a-3a7e-4e23-b5a4-ee8d77d3e53d}" ma:internalName="TaxCatchAllLabel" ma:readOnly="true" ma:showField="CatchAllDataLabel" ma:web="62bda6d9-15dd-4797-9609-2d5e89138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da6d9-15dd-4797-9609-2d5e8913862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2</Value>
      <Value>56</Value>
      <Value>55</Value>
    </TaxCatchAll>
    <Comments xmlns="http://schemas.microsoft.com/sharepoint/v3" xsi:nil="true"/>
    <_dlc_DocId xmlns="b8cb3cbd-ce5c-4a72-9da4-9013f91c5903">P77SHHUCCQFT-1656113854-17249</_dlc_DocId>
    <_dlc_DocIdUrl xmlns="b8cb3cbd-ce5c-4a72-9da4-9013f91c5903">
      <Url>http://workplaces/sites/ctg/a/_layouts/DocIdRedir.aspx?ID=P77SHHUCCQFT-1656113854-17249</Url>
      <Description>P77SHHUCCQFT-1656113854-17249</Description>
    </_dlc_DocIdUrl>
    <IWPSiteTypeTaxHTField0 xmlns="62bda6d9-15dd-4797-9609-2d5e8913862c">
      <Terms xmlns="http://schemas.microsoft.com/office/infopath/2007/PartnerControls"/>
    </IWPSiteTypeTaxHTField0>
    <IWPRightsProtectiveMarkingTaxHTField0 xmlns="62bda6d9-15dd-4797-9609-2d5e8913862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62bda6d9-15dd-4797-9609-2d5e8913862c">
      <Terms xmlns="http://schemas.microsoft.com/office/infopath/2007/PartnerControls"/>
    </IWPFunctionTaxHTField0>
    <IWPOwnerTaxHTField0 xmlns="62bda6d9-15dd-4797-9609-2d5e8913862c">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62bda6d9-15dd-4797-9609-2d5e8913862c">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62bda6d9-15dd-4797-9609-2d5e8913862c">
      <UserInfo>
        <DisplayName/>
        <AccountId xsi:nil="true"/>
        <AccountType/>
      </UserInfo>
    </IWPContributor>
    <IWPSubjectTaxHTField0 xmlns="62bda6d9-15dd-4797-9609-2d5e8913862c">
      <Terms xmlns="http://schemas.microsoft.com/office/infopath/2007/PartnerControls"/>
    </IWPSubjectTaxHTField0>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2.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3.xml><?xml version="1.0" encoding="utf-8"?>
<ds:datastoreItem xmlns:ds="http://schemas.openxmlformats.org/officeDocument/2006/customXml" ds:itemID="{8B805964-A3AB-4590-AAC5-37CFFD46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5.xml><?xml version="1.0" encoding="utf-8"?>
<ds:datastoreItem xmlns:ds="http://schemas.openxmlformats.org/officeDocument/2006/customXml" ds:itemID="{E5E8C421-7B7A-44F8-B856-10A90FD4D0AA}">
  <ds:schemaRefs>
    <ds:schemaRef ds:uri="http://schemas.microsoft.com/office/2006/metadata/properties"/>
    <ds:schemaRef ds:uri="http://schemas.microsoft.com/sharepoint/v3"/>
    <ds:schemaRef ds:uri="http://purl.org/dc/terms/"/>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b8cb3cbd-ce5c-4a72-9da4-9013f91c5903"/>
    <ds:schemaRef ds:uri="http://www.w3.org/XML/1998/namespace"/>
    <ds:schemaRef ds:uri="http://purl.org/dc/dcmitype/"/>
  </ds:schemaRefs>
</ds:datastoreItem>
</file>

<file path=customXml/itemProps6.xml><?xml version="1.0" encoding="utf-8"?>
<ds:datastoreItem xmlns:ds="http://schemas.openxmlformats.org/officeDocument/2006/customXml" ds:itemID="{8B06BF4A-335D-40E3-984B-6A135DB0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7</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subject/>
  <dc:creator>Danielle Mason</dc:creator>
  <cp:keywords/>
  <dc:description/>
  <cp:lastModifiedBy>S Minford</cp:lastModifiedBy>
  <cp:revision>4</cp:revision>
  <cp:lastPrinted>2016-08-10T08:54:00Z</cp:lastPrinted>
  <dcterms:created xsi:type="dcterms:W3CDTF">2021-09-23T11:47:00Z</dcterms:created>
  <dcterms:modified xsi:type="dcterms:W3CDTF">2021-10-25T11:32:00Z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0x0101007F645D6FBA204A029FECB8BFC6578C39005279853530254253B886E13194843F8A003AA4A7828D8545A79A935680158123500090692E784D5B8245A9BCC793BA2EE1C9</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